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A9B" w:rsidRDefault="00C34A9B" w:rsidP="00C34A9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单元质检九</w:t>
      </w:r>
      <w:r>
        <w:rPr>
          <w:rFonts w:ascii="Times New Roman" w:eastAsia="宋体" w:hAnsi="宋体" w:hint="eastAsia"/>
          <w:sz w:val="40"/>
        </w:rPr>
        <w:t xml:space="preserve">　</w:t>
      </w:r>
      <w:r>
        <w:rPr>
          <w:rFonts w:ascii="Arial" w:eastAsia="黑体" w:hAnsi="黑体" w:hint="eastAsia"/>
          <w:b/>
          <w:sz w:val="40"/>
        </w:rPr>
        <w:t>古代文明的产生与发展和中古时期的世界</w:t>
      </w:r>
    </w:p>
    <w:bookmarkEnd w:id="0"/>
    <w:p w:rsidR="00C34A9B" w:rsidRDefault="00C34A9B" w:rsidP="00C34A9B">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C34A9B" w:rsidRDefault="00C34A9B" w:rsidP="00C34A9B">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以下两幅图片为阿尔及利亚西利</w:t>
      </w:r>
      <w:r>
        <w:rPr>
          <w:rFonts w:ascii="Times New Roman" w:eastAsia="宋体" w:hAnsi="宋体"/>
        </w:rPr>
        <w:t>-</w:t>
      </w:r>
      <w:r>
        <w:rPr>
          <w:rFonts w:ascii="Times New Roman" w:eastAsia="宋体" w:hAnsi="宋体" w:hint="eastAsia"/>
        </w:rPr>
        <w:t>恩</w:t>
      </w:r>
      <w:r>
        <w:rPr>
          <w:rFonts w:ascii="Times New Roman" w:eastAsia="宋体" w:hAnsi="宋体"/>
        </w:rPr>
        <w:t>-</w:t>
      </w:r>
      <w:r>
        <w:rPr>
          <w:rFonts w:ascii="Times New Roman" w:eastAsia="宋体" w:hAnsi="宋体" w:hint="eastAsia"/>
        </w:rPr>
        <w:t>阿耶洞穴的壁画。它反映了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24100" cy="609600"/>
            <wp:effectExtent l="0" t="0" r="0" b="0"/>
            <wp:docPr id="9" name="图片 9" descr="id:2147485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id:2147485152;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0" cy="609600"/>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原始农业和畜牧业的产生</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农业和手工业的分工出现</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部分人专门从事管理工作</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原始人已经过上定居生活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当代著名学者余秋雨曾说</w:t>
      </w:r>
      <w:r>
        <w:rPr>
          <w:rFonts w:ascii="Times New Roman" w:eastAsia="宋体" w:hAnsi="宋体"/>
        </w:rPr>
        <w:t>:</w:t>
      </w:r>
      <w:r>
        <w:rPr>
          <w:rFonts w:ascii="Times New Roman" w:eastAsia="宋体" w:hAnsi="宋体" w:hint="eastAsia"/>
        </w:rPr>
        <w:t>有一个惊人的现象</w:t>
      </w:r>
      <w:r>
        <w:rPr>
          <w:rFonts w:ascii="Times New Roman" w:eastAsia="宋体" w:hAnsi="宋体"/>
        </w:rPr>
        <w:t>,</w:t>
      </w:r>
      <w:r>
        <w:rPr>
          <w:rFonts w:ascii="Times New Roman" w:eastAsia="宋体" w:hAnsi="宋体" w:hint="eastAsia"/>
        </w:rPr>
        <w:t>开天辟地的人类智能大师们</w:t>
      </w:r>
      <w:r>
        <w:rPr>
          <w:rFonts w:ascii="Times New Roman" w:eastAsia="宋体" w:hAnsi="宋体"/>
        </w:rPr>
        <w:t>,</w:t>
      </w:r>
      <w:r>
        <w:rPr>
          <w:rFonts w:ascii="Times New Roman" w:eastAsia="宋体" w:hAnsi="宋体" w:hint="eastAsia"/>
        </w:rPr>
        <w:t>都诞生在</w:t>
      </w:r>
      <w:r>
        <w:rPr>
          <w:rFonts w:ascii="Times New Roman" w:eastAsia="宋体" w:hAnsi="宋体"/>
        </w:rPr>
        <w:t>2 500</w:t>
      </w:r>
      <w:r>
        <w:rPr>
          <w:rFonts w:ascii="Times New Roman" w:eastAsia="宋体" w:hAnsi="宋体" w:hint="eastAsia"/>
        </w:rPr>
        <w:t>年前……希腊哲人在海边思考人和自然的关系</w:t>
      </w:r>
      <w:r>
        <w:rPr>
          <w:rFonts w:ascii="Times New Roman" w:eastAsia="宋体" w:hAnsi="宋体"/>
        </w:rPr>
        <w:t>,</w:t>
      </w:r>
      <w:r>
        <w:rPr>
          <w:rFonts w:ascii="Times New Roman" w:eastAsia="宋体" w:hAnsi="宋体" w:hint="eastAsia"/>
        </w:rPr>
        <w:t>印度哲人在恒河边思考人和神的关系</w:t>
      </w:r>
      <w:r>
        <w:rPr>
          <w:rFonts w:ascii="Times New Roman" w:eastAsia="宋体" w:hAnsi="宋体"/>
        </w:rPr>
        <w:t>,</w:t>
      </w:r>
      <w:r>
        <w:rPr>
          <w:rFonts w:ascii="Times New Roman" w:eastAsia="宋体" w:hAnsi="宋体" w:hint="eastAsia"/>
        </w:rPr>
        <w:t>中国哲人在黄河边思考人和人的关系。其意在强调</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人类对哲学的思考具有多元性</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人类区域文明发展具有同步性</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地理环境决定人类思想的趋向</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宗教信仰差异影响了哲人思维</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广西玉林、贵港、柳州、百色四地联考</w:t>
      </w:r>
      <w:r>
        <w:rPr>
          <w:rFonts w:ascii="Times New Roman" w:eastAsia="宋体" w:hAnsi="宋体"/>
        </w:rPr>
        <w:t>)</w:t>
      </w:r>
      <w:r>
        <w:rPr>
          <w:rFonts w:ascii="Times New Roman" w:eastAsia="宋体" w:hAnsi="宋体" w:hint="eastAsia"/>
        </w:rPr>
        <w:t>公元前</w:t>
      </w:r>
      <w:r>
        <w:rPr>
          <w:rFonts w:ascii="Times New Roman" w:eastAsia="宋体" w:hAnsi="宋体"/>
        </w:rPr>
        <w:t>4</w:t>
      </w:r>
      <w:r>
        <w:rPr>
          <w:rFonts w:ascii="Times New Roman" w:eastAsia="宋体" w:hAnsi="宋体" w:hint="eastAsia"/>
        </w:rPr>
        <w:t>世纪</w:t>
      </w:r>
      <w:r>
        <w:rPr>
          <w:rFonts w:ascii="Times New Roman" w:eastAsia="宋体" w:hAnsi="宋体"/>
        </w:rPr>
        <w:t>,</w:t>
      </w:r>
      <w:r>
        <w:rPr>
          <w:rFonts w:ascii="Times New Roman" w:eastAsia="宋体" w:hAnsi="宋体" w:hint="eastAsia"/>
        </w:rPr>
        <w:t>古希腊哲学家柏拉图、亚里士多德等人把雅典民主政治描写为穷人对富人的专政。该</w:t>
      </w:r>
      <w:r>
        <w:rPr>
          <w:rFonts w:ascii="Times New Roman" w:eastAsia="宋体" w:hAnsi="Times New Roman" w:cs="Times New Roman"/>
        </w:rPr>
        <w:t>“</w:t>
      </w:r>
      <w:r>
        <w:rPr>
          <w:rFonts w:ascii="Times New Roman" w:eastAsia="宋体" w:hAnsi="宋体" w:hint="eastAsia"/>
        </w:rPr>
        <w:t>描写</w:t>
      </w:r>
      <w:r>
        <w:rPr>
          <w:rFonts w:ascii="Times New Roman" w:eastAsia="宋体" w:hAnsi="Times New Roman" w:cs="Times New Roman"/>
        </w:rPr>
        <w:t>”</w:t>
      </w:r>
      <w:r>
        <w:rPr>
          <w:rFonts w:ascii="Times New Roman" w:eastAsia="宋体" w:hAnsi="宋体" w:hint="eastAsia"/>
        </w:rPr>
        <w:t>实质上</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表明雅典公民权得以扩大</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表明雅典社会矛盾日趋激烈</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是对伯利克里改革的批判</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指出了直接民主制的弊端</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下图反映了波斯帝国时期被征服者向统治者纳贡的情景。尽管波斯发行了官方货币</w:t>
      </w:r>
      <w:r>
        <w:rPr>
          <w:rFonts w:ascii="Times New Roman" w:eastAsia="宋体" w:hAnsi="宋体"/>
        </w:rPr>
        <w:t>,</w:t>
      </w:r>
      <w:r>
        <w:rPr>
          <w:rFonts w:ascii="Times New Roman" w:eastAsia="宋体" w:hAnsi="宋体" w:hint="eastAsia"/>
        </w:rPr>
        <w:t>但民众缴纳的主要是实物</w:t>
      </w:r>
      <w:r>
        <w:rPr>
          <w:rFonts w:ascii="Times New Roman" w:eastAsia="宋体" w:hAnsi="宋体"/>
        </w:rPr>
        <w:t>,</w:t>
      </w:r>
      <w:r>
        <w:rPr>
          <w:rFonts w:ascii="Times New Roman" w:eastAsia="宋体" w:hAnsi="宋体" w:hint="eastAsia"/>
        </w:rPr>
        <w:t>包括粮食、牲畜和各种土特产。这实质上反映了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62125" cy="714375"/>
            <wp:effectExtent l="0" t="0" r="9525" b="9525"/>
            <wp:docPr id="8" name="图片 8" descr="id:2147485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id:2147485159;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奴隶制政权的残酷掠夺</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帝国境内商品经济的发达</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战争频繁影响货币流通</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统治者腐朽追求物质享受</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某校高一某班学生进行研究性学习</w:t>
      </w:r>
      <w:r>
        <w:rPr>
          <w:rFonts w:ascii="Times New Roman" w:eastAsia="宋体" w:hAnsi="宋体"/>
        </w:rPr>
        <w:t>,</w:t>
      </w:r>
      <w:r>
        <w:rPr>
          <w:rFonts w:ascii="Times New Roman" w:eastAsia="宋体" w:hAnsi="宋体" w:hint="eastAsia"/>
        </w:rPr>
        <w:t>搜集了以下几幅图片。据此推断</w:t>
      </w:r>
      <w:r>
        <w:rPr>
          <w:rFonts w:ascii="Times New Roman" w:eastAsia="宋体" w:hAnsi="宋体"/>
        </w:rPr>
        <w:t>,</w:t>
      </w:r>
      <w:r>
        <w:rPr>
          <w:rFonts w:ascii="Times New Roman" w:eastAsia="宋体" w:hAnsi="宋体" w:hint="eastAsia"/>
        </w:rPr>
        <w:t>其研究的主题应该是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552700" cy="876300"/>
            <wp:effectExtent l="0" t="0" r="0" b="0"/>
            <wp:docPr id="7" name="图片 7" descr="id:2147485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id:2147485166;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700" cy="876300"/>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古代世界的战争与征服</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希腊文化的传播与发展</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海外殖民的兴起与衰落</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文明交流的途径与扩大</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湖北黄石一模</w:t>
      </w:r>
      <w:r>
        <w:rPr>
          <w:rFonts w:ascii="Times New Roman" w:eastAsia="宋体" w:hAnsi="宋体"/>
        </w:rPr>
        <w:t>)</w:t>
      </w:r>
      <w:r>
        <w:rPr>
          <w:rFonts w:ascii="Times New Roman" w:eastAsia="宋体" w:hAnsi="宋体" w:hint="eastAsia"/>
        </w:rPr>
        <w:t>下面是读书活动中一段关于</w:t>
      </w:r>
      <w:r>
        <w:rPr>
          <w:rFonts w:ascii="Times New Roman" w:eastAsia="宋体" w:hAnsi="Times New Roman" w:cs="Times New Roman"/>
        </w:rPr>
        <w:t>“</w:t>
      </w:r>
      <w:r>
        <w:rPr>
          <w:rFonts w:ascii="Times New Roman" w:eastAsia="宋体" w:hAnsi="宋体" w:hint="eastAsia"/>
        </w:rPr>
        <w:t>罗马帝国</w:t>
      </w:r>
      <w:r>
        <w:rPr>
          <w:rFonts w:ascii="Times New Roman" w:eastAsia="宋体" w:hAnsi="Times New Roman" w:cs="Times New Roman"/>
        </w:rPr>
        <w:t>”</w:t>
      </w:r>
      <w:r>
        <w:rPr>
          <w:rFonts w:ascii="Times New Roman" w:eastAsia="宋体" w:hAnsi="宋体" w:hint="eastAsia"/>
        </w:rPr>
        <w:t>的笔记</w:t>
      </w:r>
      <w:r>
        <w:rPr>
          <w:rFonts w:ascii="Times New Roman" w:eastAsia="宋体" w:hAnsi="宋体"/>
        </w:rPr>
        <w:t>,</w:t>
      </w:r>
      <w:r>
        <w:rPr>
          <w:rFonts w:ascii="Times New Roman" w:eastAsia="宋体" w:hAnsi="宋体" w:hint="eastAsia"/>
        </w:rPr>
        <w:t>笔记中所能反映的信息是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27</w:t>
      </w:r>
      <w:r>
        <w:rPr>
          <w:rFonts w:ascii="Times New Roman" w:eastAsia="宋体" w:hAnsi="宋体" w:hint="eastAsia"/>
        </w:rPr>
        <w:t>年</w:t>
      </w:r>
      <w:r>
        <w:rPr>
          <w:rFonts w:ascii="Times New Roman" w:eastAsia="宋体" w:hAnsi="宋体"/>
        </w:rPr>
        <w:t>,</w:t>
      </w:r>
      <w:r>
        <w:rPr>
          <w:rFonts w:ascii="Times New Roman" w:eastAsia="宋体" w:hAnsi="宋体" w:hint="eastAsia"/>
        </w:rPr>
        <w:t>罗马共和国演变为帝国</w:t>
      </w:r>
      <w:r>
        <w:rPr>
          <w:rFonts w:ascii="Times New Roman" w:eastAsia="宋体" w:hAnsi="宋体"/>
        </w:rPr>
        <w:t>;1</w:t>
      </w:r>
      <w:r>
        <w:rPr>
          <w:rFonts w:ascii="Times New Roman" w:eastAsia="宋体" w:hAnsi="宋体" w:hint="eastAsia"/>
        </w:rPr>
        <w:t>世纪</w:t>
      </w:r>
      <w:r>
        <w:rPr>
          <w:rFonts w:ascii="Times New Roman" w:eastAsia="宋体" w:hAnsi="宋体"/>
        </w:rPr>
        <w:t>,</w:t>
      </w:r>
      <w:r>
        <w:rPr>
          <w:rFonts w:ascii="Times New Roman" w:eastAsia="宋体" w:hAnsi="宋体" w:hint="eastAsia"/>
        </w:rPr>
        <w:t>在帝国统治下的巴勒斯坦地区诞生了基督教</w:t>
      </w:r>
      <w:r>
        <w:rPr>
          <w:rFonts w:ascii="Times New Roman" w:eastAsia="宋体" w:hAnsi="宋体"/>
        </w:rPr>
        <w:t>;</w:t>
      </w:r>
      <w:r>
        <w:rPr>
          <w:rFonts w:ascii="Times New Roman" w:eastAsia="宋体" w:hAnsi="宋体" w:hint="eastAsia"/>
        </w:rPr>
        <w:t>后来被定为国教</w:t>
      </w:r>
      <w:r>
        <w:rPr>
          <w:rFonts w:ascii="Times New Roman" w:eastAsia="宋体" w:hAnsi="宋体"/>
        </w:rPr>
        <w:t>,</w:t>
      </w:r>
      <w:r>
        <w:rPr>
          <w:rFonts w:ascii="Times New Roman" w:eastAsia="宋体" w:hAnsi="宋体" w:hint="eastAsia"/>
        </w:rPr>
        <w:t>得以广泛传播</w:t>
      </w:r>
      <w:r>
        <w:rPr>
          <w:rFonts w:ascii="Times New Roman" w:eastAsia="宋体" w:hAnsi="宋体"/>
        </w:rPr>
        <w:t>,</w:t>
      </w:r>
      <w:r>
        <w:rPr>
          <w:rFonts w:ascii="Times New Roman" w:eastAsia="宋体" w:hAnsi="宋体" w:hint="eastAsia"/>
        </w:rPr>
        <w:t>成为世界三大宗教之一</w:t>
      </w:r>
    </w:p>
    <w:p w:rsidR="00C34A9B" w:rsidRDefault="00C34A9B" w:rsidP="00C34A9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w:t>
      </w:r>
      <w:r>
        <w:rPr>
          <w:rFonts w:ascii="Times New Roman" w:eastAsia="宋体" w:hAnsi="宋体"/>
        </w:rPr>
        <w:t>2</w:t>
      </w:r>
      <w:r>
        <w:rPr>
          <w:rFonts w:ascii="Times New Roman" w:eastAsia="宋体" w:hAnsi="宋体" w:hint="eastAsia"/>
        </w:rPr>
        <w:t>世纪初</w:t>
      </w:r>
      <w:r>
        <w:rPr>
          <w:rFonts w:ascii="Times New Roman" w:eastAsia="宋体" w:hAnsi="宋体"/>
        </w:rPr>
        <w:t>,</w:t>
      </w:r>
      <w:r>
        <w:rPr>
          <w:rFonts w:ascii="Times New Roman" w:eastAsia="宋体" w:hAnsi="宋体" w:hint="eastAsia"/>
        </w:rPr>
        <w:t>罗马帝国成为地跨亚非欧三洲的大帝国</w:t>
      </w:r>
      <w:r>
        <w:rPr>
          <w:rFonts w:ascii="Times New Roman" w:eastAsia="宋体" w:hAnsi="宋体"/>
        </w:rPr>
        <w:t>,</w:t>
      </w:r>
      <w:r>
        <w:rPr>
          <w:rFonts w:ascii="Times New Roman" w:eastAsia="宋体" w:hAnsi="宋体" w:hint="eastAsia"/>
        </w:rPr>
        <w:t>拉丁文也随之不断向外传播</w:t>
      </w:r>
      <w:r>
        <w:rPr>
          <w:rFonts w:ascii="Times New Roman" w:eastAsia="宋体" w:hAnsi="宋体"/>
        </w:rPr>
        <w:t>,</w:t>
      </w:r>
      <w:r>
        <w:rPr>
          <w:rFonts w:ascii="Times New Roman" w:eastAsia="宋体" w:hAnsi="宋体" w:hint="eastAsia"/>
        </w:rPr>
        <w:t>逐渐成为被征服地区的官方语言</w:t>
      </w:r>
    </w:p>
    <w:p w:rsidR="00C34A9B" w:rsidRDefault="00C34A9B" w:rsidP="00C34A9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w:t>
      </w:r>
      <w:r>
        <w:rPr>
          <w:rFonts w:ascii="Times New Roman" w:eastAsia="宋体" w:hAnsi="宋体"/>
        </w:rPr>
        <w:t>395</w:t>
      </w:r>
      <w:r>
        <w:rPr>
          <w:rFonts w:ascii="Times New Roman" w:eastAsia="宋体" w:hAnsi="宋体" w:hint="eastAsia"/>
        </w:rPr>
        <w:t>年</w:t>
      </w:r>
      <w:r>
        <w:rPr>
          <w:rFonts w:ascii="Times New Roman" w:eastAsia="宋体" w:hAnsi="宋体"/>
        </w:rPr>
        <w:t>,</w:t>
      </w:r>
      <w:r>
        <w:rPr>
          <w:rFonts w:ascii="Times New Roman" w:eastAsia="宋体" w:hAnsi="宋体" w:hint="eastAsia"/>
        </w:rPr>
        <w:t>罗马帝国分裂为东、西两部分</w:t>
      </w:r>
      <w:r>
        <w:rPr>
          <w:rFonts w:ascii="Times New Roman" w:eastAsia="宋体" w:hAnsi="宋体"/>
        </w:rPr>
        <w:t>,</w:t>
      </w:r>
      <w:r>
        <w:rPr>
          <w:rFonts w:ascii="Times New Roman" w:eastAsia="宋体" w:hAnsi="宋体" w:hint="eastAsia"/>
        </w:rPr>
        <w:t>东罗马帝国保存了大量古希腊、罗马文化</w:t>
      </w:r>
      <w:r>
        <w:rPr>
          <w:rFonts w:ascii="Times New Roman" w:eastAsia="宋体" w:hAnsi="宋体"/>
        </w:rPr>
        <w:t>,</w:t>
      </w:r>
      <w:r>
        <w:rPr>
          <w:rFonts w:ascii="Times New Roman" w:eastAsia="宋体" w:hAnsi="宋体" w:hint="eastAsia"/>
        </w:rPr>
        <w:t>曾繁荣一时</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帝国的扩张给被征服地区带来了灾难</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实行奴隶主民主政治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帝国的扩张客观上促进人类文明传播</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帝国源于爱琴海区域</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196</w:t>
      </w:r>
      <w:r>
        <w:rPr>
          <w:rFonts w:ascii="Times New Roman" w:eastAsia="宋体" w:hAnsi="宋体" w:hint="eastAsia"/>
        </w:rPr>
        <w:t>年</w:t>
      </w:r>
      <w:r>
        <w:rPr>
          <w:rFonts w:ascii="Times New Roman" w:eastAsia="宋体" w:hAnsi="宋体"/>
        </w:rPr>
        <w:t>,</w:t>
      </w:r>
      <w:r>
        <w:rPr>
          <w:rFonts w:ascii="Times New Roman" w:eastAsia="宋体" w:hAnsi="宋体" w:hint="eastAsia"/>
        </w:rPr>
        <w:t>埃及孟斐斯城的僧侣们为感激法老托勒密取消了僧侣们欠交的税款</w:t>
      </w:r>
      <w:r>
        <w:rPr>
          <w:rFonts w:ascii="Times New Roman" w:eastAsia="宋体" w:hAnsi="宋体"/>
        </w:rPr>
        <w:t>,</w:t>
      </w:r>
      <w:r>
        <w:rPr>
          <w:rFonts w:ascii="Times New Roman" w:eastAsia="宋体" w:hAnsi="宋体" w:hint="eastAsia"/>
        </w:rPr>
        <w:t>并为神庙开辟了新的财源和采取的特殊保护措施</w:t>
      </w:r>
      <w:r>
        <w:rPr>
          <w:rFonts w:ascii="Times New Roman" w:eastAsia="宋体" w:hAnsi="宋体"/>
        </w:rPr>
        <w:t>,</w:t>
      </w:r>
      <w:r>
        <w:rPr>
          <w:rFonts w:ascii="Times New Roman" w:eastAsia="宋体" w:hAnsi="宋体" w:hint="eastAsia"/>
        </w:rPr>
        <w:t>而写了一封信</w:t>
      </w:r>
      <w:r>
        <w:rPr>
          <w:rFonts w:ascii="Times New Roman" w:eastAsia="宋体" w:hAnsi="宋体"/>
        </w:rPr>
        <w:t>,</w:t>
      </w:r>
      <w:r>
        <w:rPr>
          <w:rFonts w:ascii="Times New Roman" w:eastAsia="宋体" w:hAnsi="宋体" w:hint="eastAsia"/>
        </w:rPr>
        <w:t>并用古埃及的象形文字、草书体象形文字和希腊文字刻在一块黑色玄武岩碑石上</w:t>
      </w:r>
      <w:r>
        <w:rPr>
          <w:rFonts w:ascii="Times New Roman" w:eastAsia="宋体" w:hAnsi="宋体"/>
        </w:rPr>
        <w:t>,</w:t>
      </w:r>
      <w:r>
        <w:rPr>
          <w:rFonts w:ascii="Times New Roman" w:eastAsia="宋体" w:hAnsi="宋体" w:hint="eastAsia"/>
        </w:rPr>
        <w:t>这就是著名的</w:t>
      </w:r>
      <w:r>
        <w:rPr>
          <w:rFonts w:ascii="Times New Roman" w:eastAsia="宋体" w:hAnsi="Times New Roman" w:cs="Times New Roman"/>
        </w:rPr>
        <w:t>“</w:t>
      </w:r>
      <w:r>
        <w:rPr>
          <w:rFonts w:ascii="Times New Roman" w:eastAsia="宋体" w:hAnsi="宋体" w:hint="eastAsia"/>
        </w:rPr>
        <w:t>罗塞塔石碑</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见下图</w:t>
      </w:r>
      <w:r>
        <w:rPr>
          <w:rFonts w:ascii="Times New Roman" w:eastAsia="宋体" w:hAnsi="宋体"/>
        </w:rPr>
        <w:t>)</w:t>
      </w:r>
      <w:r>
        <w:rPr>
          <w:rFonts w:ascii="Times New Roman" w:eastAsia="宋体" w:hAnsi="宋体" w:hint="eastAsia"/>
        </w:rPr>
        <w:t>。由此可以推知</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43125" cy="1457325"/>
            <wp:effectExtent l="0" t="0" r="9525" b="9525"/>
            <wp:docPr id="6" name="图片 6" descr="id:2147485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id:2147485173;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3125" cy="1457325"/>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埃及僧侣从此享有免税特权</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埃及新王国版图扩张到地中海北岸</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古埃及文明存在希腊化倾向</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尼罗河泛滥促使法老调整统治政策</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西欧的封君封臣制度虽然有着严格的长幼制度</w:t>
      </w:r>
      <w:r>
        <w:rPr>
          <w:rFonts w:ascii="Times New Roman" w:eastAsia="宋体" w:hAnsi="宋体"/>
        </w:rPr>
        <w:t>,</w:t>
      </w:r>
      <w:r>
        <w:rPr>
          <w:rFonts w:ascii="Times New Roman" w:eastAsia="宋体" w:hAnsi="宋体" w:hint="eastAsia"/>
        </w:rPr>
        <w:t>即长子继承全部</w:t>
      </w:r>
      <w:r>
        <w:rPr>
          <w:rFonts w:ascii="Times New Roman" w:eastAsia="宋体" w:hAnsi="宋体"/>
        </w:rPr>
        <w:t>,</w:t>
      </w:r>
      <w:r>
        <w:rPr>
          <w:rFonts w:ascii="Times New Roman" w:eastAsia="宋体" w:hAnsi="宋体" w:hint="eastAsia"/>
        </w:rPr>
        <w:t>幼子什么也得不到</w:t>
      </w:r>
      <w:r>
        <w:rPr>
          <w:rFonts w:ascii="Times New Roman" w:eastAsia="宋体" w:hAnsi="宋体"/>
        </w:rPr>
        <w:t>,</w:t>
      </w:r>
      <w:r>
        <w:rPr>
          <w:rFonts w:ascii="Times New Roman" w:eastAsia="宋体" w:hAnsi="宋体" w:hint="eastAsia"/>
        </w:rPr>
        <w:t>但在继承权上却又规定</w:t>
      </w:r>
      <w:r>
        <w:rPr>
          <w:rFonts w:ascii="Times New Roman" w:eastAsia="宋体" w:hAnsi="宋体"/>
        </w:rPr>
        <w:t>,</w:t>
      </w:r>
      <w:r>
        <w:rPr>
          <w:rFonts w:ascii="Times New Roman" w:eastAsia="宋体" w:hAnsi="宋体" w:hint="eastAsia"/>
        </w:rPr>
        <w:t>女儿有继承权</w:t>
      </w:r>
      <w:r>
        <w:rPr>
          <w:rFonts w:ascii="Times New Roman" w:eastAsia="宋体" w:hAnsi="宋体"/>
        </w:rPr>
        <w:t>,</w:t>
      </w:r>
      <w:r>
        <w:rPr>
          <w:rFonts w:ascii="Times New Roman" w:eastAsia="宋体" w:hAnsi="宋体" w:hint="eastAsia"/>
        </w:rPr>
        <w:t>外戚也有继承权。这容易导致</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封君封臣直辖性的效忠关系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大诸侯跨国领有土地的现象</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父系血缘宗法关系遭到破坏</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王权衰落和地方割据的加剧</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12</w:t>
      </w:r>
      <w:r>
        <w:rPr>
          <w:rFonts w:ascii="Times New Roman" w:eastAsia="宋体" w:hAnsi="宋体" w:hint="eastAsia"/>
        </w:rPr>
        <w:t>世纪</w:t>
      </w:r>
      <w:r>
        <w:rPr>
          <w:rFonts w:ascii="Times New Roman" w:eastAsia="宋体" w:hAnsi="宋体"/>
        </w:rPr>
        <w:t>,</w:t>
      </w:r>
      <w:r>
        <w:rPr>
          <w:rFonts w:ascii="Times New Roman" w:eastAsia="宋体" w:hAnsi="宋体" w:hint="eastAsia"/>
        </w:rPr>
        <w:t>西欧的教育与学术出现了新的气象</w:t>
      </w:r>
      <w:r>
        <w:rPr>
          <w:rFonts w:ascii="Times New Roman" w:eastAsia="宋体" w:hAnsi="宋体"/>
        </w:rPr>
        <w:t>,</w:t>
      </w:r>
      <w:r>
        <w:rPr>
          <w:rFonts w:ascii="Times New Roman" w:eastAsia="宋体" w:hAnsi="宋体" w:hint="eastAsia"/>
        </w:rPr>
        <w:t>大学的兴起被认为是欧洲中世纪教育中</w:t>
      </w:r>
      <w:r>
        <w:rPr>
          <w:rFonts w:ascii="Times New Roman" w:eastAsia="宋体" w:hAnsi="Times New Roman" w:cs="Times New Roman"/>
        </w:rPr>
        <w:t>“</w:t>
      </w:r>
      <w:r>
        <w:rPr>
          <w:rFonts w:ascii="Times New Roman" w:eastAsia="宋体" w:hAnsi="宋体" w:hint="eastAsia"/>
        </w:rPr>
        <w:t>最美好的花朵</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这时的牛津大学、巴黎大学、博洛尼亚大学等兴起的根本原因是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得到了教权和王权的支持</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古希腊罗马文化在西欧的复苏</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西欧城市商品经济的发展</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阿拉伯文化在西欧的不断传播</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下面两幅国徽图案反映的是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09825" cy="1362075"/>
            <wp:effectExtent l="0" t="0" r="9525" b="9525"/>
            <wp:docPr id="5" name="图片 5" descr="id:2147485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id:2147485180;FounderCES"/>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9825" cy="1362075"/>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两个国家的宗教信仰几乎完全相同</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两国之间存在着直接继承与被继承的关系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沙皇俄国的发展深受拜占庭帝国的影响</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沙皇俄国比拜占庭帝国重视骑兵的建设</w:t>
      </w: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西欧的封建制度明显不同于拜占庭和俄罗斯的中央集权</w:t>
      </w:r>
      <w:r>
        <w:rPr>
          <w:rFonts w:ascii="Times New Roman" w:eastAsia="宋体" w:hAnsi="宋体"/>
        </w:rPr>
        <w:t>,</w:t>
      </w:r>
      <w:r>
        <w:rPr>
          <w:rFonts w:ascii="Times New Roman" w:eastAsia="宋体" w:hAnsi="宋体" w:hint="eastAsia"/>
        </w:rPr>
        <w:t>阿拉伯帝国明显有别于印度的笈多帝国以及德里苏丹国。这说明在联系相对密切的欧亚大陆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各地文明仍保持着鲜明的地区特色</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中央集权是各地发展的必然趋势</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政教合一是各地区文明的必由之路</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国家之间存在着一定的对立关系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我国东晋高僧法显赴印度求法。他在归国后撰写的《佛国记》</w:t>
      </w:r>
      <w:r>
        <w:rPr>
          <w:rFonts w:ascii="Times New Roman" w:eastAsia="宋体" w:hAnsi="宋体"/>
        </w:rPr>
        <w:t>(</w:t>
      </w:r>
      <w:r>
        <w:rPr>
          <w:rFonts w:ascii="Times New Roman" w:eastAsia="宋体" w:hAnsi="宋体" w:hint="eastAsia"/>
        </w:rPr>
        <w:t>即《法显传》</w:t>
      </w:r>
      <w:r>
        <w:rPr>
          <w:rFonts w:ascii="Times New Roman" w:eastAsia="宋体" w:hAnsi="宋体"/>
        </w:rPr>
        <w:t>)</w:t>
      </w:r>
      <w:r>
        <w:rPr>
          <w:rFonts w:ascii="Times New Roman" w:eastAsia="宋体" w:hAnsi="宋体" w:hint="eastAsia"/>
        </w:rPr>
        <w:t>中</w:t>
      </w:r>
      <w:r>
        <w:rPr>
          <w:rFonts w:ascii="Times New Roman" w:eastAsia="宋体" w:hAnsi="宋体"/>
        </w:rPr>
        <w:t>,</w:t>
      </w:r>
      <w:r>
        <w:rPr>
          <w:rFonts w:ascii="Times New Roman" w:eastAsia="宋体" w:hAnsi="宋体" w:hint="eastAsia"/>
        </w:rPr>
        <w:t>称赞笈多王朝统治者施仁政</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人民殷乐</w:t>
      </w:r>
      <w:r>
        <w:rPr>
          <w:rFonts w:ascii="Times New Roman" w:eastAsia="宋体" w:hAnsi="Times New Roman" w:cs="Times New Roman"/>
        </w:rPr>
        <w:t>”</w:t>
      </w:r>
      <w:r>
        <w:rPr>
          <w:rFonts w:ascii="Times New Roman" w:eastAsia="宋体" w:hAnsi="宋体" w:hint="eastAsia"/>
        </w:rPr>
        <w:t>。这说明笈多王朝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确立佛教为国教</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强化了中央集权</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与中国往来密切</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统治者重视民生</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幕府时代</w:t>
      </w:r>
      <w:r>
        <w:rPr>
          <w:rFonts w:ascii="Times New Roman" w:eastAsia="宋体" w:hAnsi="宋体"/>
        </w:rPr>
        <w:t>,</w:t>
      </w:r>
      <w:r>
        <w:rPr>
          <w:rFonts w:ascii="Times New Roman" w:eastAsia="宋体" w:hAnsi="宋体" w:hint="eastAsia"/>
        </w:rPr>
        <w:t>日本统治者曾告诫农民</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随便将萝卜叶、豇豆叶、大豆叶等扔掉</w:t>
      </w:r>
      <w:r>
        <w:rPr>
          <w:rFonts w:ascii="Times New Roman" w:eastAsia="宋体" w:hAnsi="宋体"/>
        </w:rPr>
        <w:t>,</w:t>
      </w:r>
      <w:r>
        <w:rPr>
          <w:rFonts w:ascii="Times New Roman" w:eastAsia="宋体" w:hAnsi="宋体" w:hint="eastAsia"/>
        </w:rPr>
        <w:t>就太浪费了。这些东西掺上些杂粮煮着吃</w:t>
      </w:r>
      <w:r>
        <w:rPr>
          <w:rFonts w:ascii="Times New Roman" w:eastAsia="宋体" w:hAnsi="宋体"/>
        </w:rPr>
        <w:t>,</w:t>
      </w:r>
      <w:r>
        <w:rPr>
          <w:rFonts w:ascii="Times New Roman" w:eastAsia="宋体" w:hAnsi="宋体" w:hint="eastAsia"/>
        </w:rPr>
        <w:t>味道是很鲜美的。</w:t>
      </w:r>
      <w:r>
        <w:rPr>
          <w:rFonts w:ascii="Times New Roman" w:eastAsia="宋体" w:hAnsi="Times New Roman" w:cs="Times New Roman"/>
        </w:rPr>
        <w:t>”</w:t>
      </w:r>
      <w:r>
        <w:rPr>
          <w:rFonts w:ascii="Times New Roman" w:eastAsia="宋体" w:hAnsi="宋体" w:hint="eastAsia"/>
        </w:rPr>
        <w:t>这表明日本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统治者提倡节俭</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统治者关心民众的生活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农民的生活困窘</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农民被剥夺了政治权利</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下列为某同学整理的关于古代非洲的桑海帝国与美洲的印加帝国的相同点的表述</w:t>
      </w:r>
      <w:r>
        <w:rPr>
          <w:rFonts w:ascii="Times New Roman" w:eastAsia="宋体" w:hAnsi="宋体"/>
        </w:rPr>
        <w:t>,</w:t>
      </w:r>
      <w:r>
        <w:rPr>
          <w:rFonts w:ascii="Times New Roman" w:eastAsia="宋体" w:hAnsi="宋体" w:hint="eastAsia"/>
        </w:rPr>
        <w:t>其中表述完全正确的是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都建立了中央集权的国家</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都修建了完善的道路系统</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都扩大了奴隶制对外贸易</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都实行移民政策稳固统治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玛雅各城邦都很重视自己的历史</w:t>
      </w:r>
      <w:r>
        <w:rPr>
          <w:rFonts w:ascii="Times New Roman" w:eastAsia="宋体" w:hAnsi="宋体"/>
        </w:rPr>
        <w:t>,</w:t>
      </w:r>
      <w:r>
        <w:rPr>
          <w:rFonts w:ascii="Times New Roman" w:eastAsia="宋体" w:hAnsi="宋体" w:hint="eastAsia"/>
        </w:rPr>
        <w:t>习惯把国家的重大事件用象形文字刻在石碑或石柱上</w:t>
      </w:r>
      <w:r>
        <w:rPr>
          <w:rFonts w:ascii="Times New Roman" w:eastAsia="宋体" w:hAnsi="宋体"/>
        </w:rPr>
        <w:t>,</w:t>
      </w:r>
      <w:r>
        <w:rPr>
          <w:rFonts w:ascii="Times New Roman" w:eastAsia="宋体" w:hAnsi="宋体" w:hint="eastAsia"/>
        </w:rPr>
        <w:t>一般每隔</w:t>
      </w:r>
      <w:r>
        <w:rPr>
          <w:rFonts w:ascii="Times New Roman" w:eastAsia="宋体" w:hAnsi="宋体"/>
        </w:rPr>
        <w:t>20</w:t>
      </w:r>
      <w:r>
        <w:rPr>
          <w:rFonts w:ascii="Times New Roman" w:eastAsia="宋体" w:hAnsi="宋体" w:hint="eastAsia"/>
        </w:rPr>
        <w:t>年就立石记事一次。现已发现的石碑或石柱就有数百个。这些发现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是解读玛雅文化的珍贵历史资料</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比其他一切文献资料更有价值</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反映了玛雅人的全部社会生活</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是研究玛雅文明的唯一可靠依据</w:t>
      </w:r>
    </w:p>
    <w:p w:rsidR="00C34A9B" w:rsidRDefault="00C34A9B" w:rsidP="00C34A9B">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全国</w:t>
      </w:r>
      <w:r>
        <w:rPr>
          <w:rFonts w:ascii="宋体" w:eastAsia="宋体" w:hAnsi="宋体" w:cs="宋体" w:hint="eastAsia"/>
        </w:rPr>
        <w:t>Ⅲ</w:t>
      </w:r>
      <w:r>
        <w:rPr>
          <w:rFonts w:ascii="Times New Roman" w:eastAsia="楷体" w:hAnsi="楷体" w:hint="eastAsia"/>
        </w:rPr>
        <w:t>卷</w:t>
      </w:r>
      <w:r>
        <w:rPr>
          <w:rFonts w:ascii="Times New Roman" w:eastAsia="宋体" w:hAnsi="宋体"/>
        </w:rPr>
        <w:t>,41,</w:t>
      </w:r>
      <w:r>
        <w:rPr>
          <w:rFonts w:ascii="Times New Roman" w:eastAsia="楷体" w:hAnsi="楷体" w:hint="eastAsia"/>
        </w:rPr>
        <w:t>节选</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34A9B" w:rsidRDefault="00C34A9B" w:rsidP="00C34A9B">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公元前</w:t>
      </w:r>
      <w:r>
        <w:rPr>
          <w:rFonts w:ascii="Times New Roman" w:eastAsia="宋体" w:hAnsi="宋体"/>
        </w:rPr>
        <w:t>11</w:t>
      </w:r>
      <w:r>
        <w:rPr>
          <w:rFonts w:ascii="Times New Roman" w:eastAsia="楷体" w:hAnsi="楷体" w:hint="eastAsia"/>
        </w:rPr>
        <w:t>世纪下半叶</w:t>
      </w:r>
      <w:r>
        <w:rPr>
          <w:rFonts w:ascii="Times New Roman" w:eastAsia="宋体" w:hAnsi="宋体"/>
        </w:rPr>
        <w:t>,</w:t>
      </w:r>
      <w:r>
        <w:rPr>
          <w:rFonts w:ascii="Times New Roman" w:eastAsia="楷体" w:hAnsi="楷体" w:hint="eastAsia"/>
        </w:rPr>
        <w:t>周公东征胜利后</w:t>
      </w:r>
      <w:r>
        <w:rPr>
          <w:rFonts w:ascii="Times New Roman" w:eastAsia="宋体" w:hAnsi="宋体"/>
        </w:rPr>
        <w:t>,</w:t>
      </w:r>
      <w:r>
        <w:rPr>
          <w:rFonts w:ascii="Times New Roman" w:eastAsia="楷体" w:hAnsi="楷体" w:hint="eastAsia"/>
        </w:rPr>
        <w:t>在广阔的征服地域内分封其亲属子弟</w:t>
      </w:r>
      <w:r>
        <w:rPr>
          <w:rFonts w:ascii="Times New Roman" w:eastAsia="宋体" w:hAnsi="宋体"/>
        </w:rPr>
        <w:t>,</w:t>
      </w:r>
      <w:r>
        <w:rPr>
          <w:rFonts w:ascii="Times New Roman" w:eastAsia="楷体" w:hAnsi="楷体" w:hint="eastAsia"/>
        </w:rPr>
        <w:t>拓殖建</w:t>
      </w:r>
      <w:r>
        <w:rPr>
          <w:rFonts w:ascii="Times New Roman" w:eastAsia="宋体" w:hAnsi="Times New Roman" w:cs="Times New Roman"/>
        </w:rPr>
        <w:t>“</w:t>
      </w:r>
      <w:r>
        <w:rPr>
          <w:rFonts w:ascii="Times New Roman" w:eastAsia="楷体" w:hAnsi="楷体" w:hint="eastAsia"/>
        </w:rPr>
        <w:t>城</w:t>
      </w:r>
      <w:r>
        <w:rPr>
          <w:rFonts w:ascii="Times New Roman" w:eastAsia="宋体" w:hAnsi="Times New Roman" w:cs="Times New Roman"/>
        </w:rPr>
        <w:t>”</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国人</w:t>
      </w:r>
      <w:r>
        <w:rPr>
          <w:rFonts w:ascii="Times New Roman" w:eastAsia="宋体" w:hAnsi="Times New Roman" w:cs="Times New Roman"/>
        </w:rPr>
        <w:t>”</w:t>
      </w:r>
      <w:r>
        <w:rPr>
          <w:rFonts w:ascii="Times New Roman" w:eastAsia="楷体" w:hAnsi="楷体" w:hint="eastAsia"/>
        </w:rPr>
        <w:t>居于城内</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野人</w:t>
      </w:r>
      <w:r>
        <w:rPr>
          <w:rFonts w:ascii="Times New Roman" w:eastAsia="宋体" w:hAnsi="Times New Roman" w:cs="Times New Roman"/>
        </w:rPr>
        <w:t>”</w:t>
      </w:r>
      <w:r>
        <w:rPr>
          <w:rFonts w:ascii="Times New Roman" w:eastAsia="楷体" w:hAnsi="楷体" w:hint="eastAsia"/>
        </w:rPr>
        <w:t>居于城外</w:t>
      </w:r>
      <w:r>
        <w:rPr>
          <w:rFonts w:ascii="Times New Roman" w:eastAsia="宋体" w:hAnsi="宋体"/>
        </w:rPr>
        <w:t>,</w:t>
      </w:r>
      <w:r>
        <w:rPr>
          <w:rFonts w:ascii="Times New Roman" w:eastAsia="楷体" w:hAnsi="楷体" w:hint="eastAsia"/>
        </w:rPr>
        <w:t>他们都享有一定的政治权利</w:t>
      </w:r>
      <w:r>
        <w:rPr>
          <w:rFonts w:ascii="Times New Roman" w:eastAsia="宋体" w:hAnsi="宋体"/>
        </w:rPr>
        <w:t>,</w:t>
      </w:r>
      <w:r>
        <w:rPr>
          <w:rFonts w:ascii="Times New Roman" w:eastAsia="楷体" w:hAnsi="楷体" w:hint="eastAsia"/>
        </w:rPr>
        <w:t>国人政治身份高于野人。西周时期的</w:t>
      </w:r>
      <w:r>
        <w:rPr>
          <w:rFonts w:ascii="Times New Roman" w:eastAsia="宋体" w:hAnsi="Times New Roman" w:cs="Times New Roman"/>
        </w:rPr>
        <w:t>“</w:t>
      </w:r>
      <w:r>
        <w:rPr>
          <w:rFonts w:ascii="Times New Roman" w:eastAsia="楷体" w:hAnsi="楷体" w:hint="eastAsia"/>
        </w:rPr>
        <w:t>国</w:t>
      </w:r>
      <w:r>
        <w:rPr>
          <w:rFonts w:ascii="Times New Roman" w:eastAsia="宋体" w:hAnsi="Times New Roman" w:cs="Times New Roman"/>
        </w:rPr>
        <w:t>”</w:t>
      </w:r>
      <w:r>
        <w:rPr>
          <w:rFonts w:ascii="Times New Roman" w:eastAsia="楷体" w:hAnsi="楷体" w:hint="eastAsia"/>
        </w:rPr>
        <w:t>指天子诸侯之都城</w:t>
      </w:r>
      <w:r>
        <w:rPr>
          <w:rFonts w:ascii="Times New Roman" w:eastAsia="宋体" w:hAnsi="宋体"/>
        </w:rPr>
        <w:t>,</w:t>
      </w:r>
      <w:r>
        <w:rPr>
          <w:rFonts w:ascii="Times New Roman" w:eastAsia="楷体" w:hAnsi="楷体" w:hint="eastAsia"/>
        </w:rPr>
        <w:t>其建设有一套理想化的标准模式。都城必置宗庙</w:t>
      </w:r>
      <w:r>
        <w:rPr>
          <w:rFonts w:ascii="Times New Roman" w:eastAsia="宋体" w:hAnsi="宋体"/>
        </w:rPr>
        <w:t>,</w:t>
      </w:r>
      <w:r>
        <w:rPr>
          <w:rFonts w:ascii="Times New Roman" w:eastAsia="楷体" w:hAnsi="楷体" w:hint="eastAsia"/>
        </w:rPr>
        <w:t>立社稷</w:t>
      </w:r>
      <w:r>
        <w:rPr>
          <w:rFonts w:ascii="Times New Roman" w:eastAsia="宋体" w:hAnsi="宋体"/>
        </w:rPr>
        <w:t>,</w:t>
      </w:r>
      <w:r>
        <w:rPr>
          <w:rFonts w:ascii="Times New Roman" w:eastAsia="楷体" w:hAnsi="楷体" w:hint="eastAsia"/>
        </w:rPr>
        <w:t>建高墙</w:t>
      </w:r>
      <w:r>
        <w:rPr>
          <w:rFonts w:ascii="Times New Roman" w:eastAsia="宋体" w:hAnsi="宋体"/>
        </w:rPr>
        <w:t>,</w:t>
      </w:r>
      <w:r>
        <w:rPr>
          <w:rFonts w:ascii="Times New Roman" w:eastAsia="楷体" w:hAnsi="楷体" w:hint="eastAsia"/>
        </w:rPr>
        <w:t>是国家的象征</w:t>
      </w:r>
      <w:r>
        <w:rPr>
          <w:rFonts w:ascii="Times New Roman" w:eastAsia="宋体" w:hAnsi="宋体"/>
        </w:rPr>
        <w:t>,</w:t>
      </w:r>
      <w:r>
        <w:rPr>
          <w:rFonts w:ascii="Times New Roman" w:eastAsia="楷体" w:hAnsi="楷体" w:hint="eastAsia"/>
        </w:rPr>
        <w:t>秦以后两千多年都城的修建往往继承了这种规划传统。</w:t>
      </w:r>
    </w:p>
    <w:p w:rsidR="00C34A9B" w:rsidRDefault="00C34A9B" w:rsidP="00C34A9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摘编自白寿彝总主编《中国通史》等</w:t>
      </w:r>
    </w:p>
    <w:p w:rsidR="00C34A9B" w:rsidRDefault="00C34A9B" w:rsidP="00C34A9B">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公元前</w:t>
      </w:r>
      <w:r>
        <w:rPr>
          <w:rFonts w:ascii="Times New Roman" w:eastAsia="宋体" w:hAnsi="宋体"/>
        </w:rPr>
        <w:t>8</w:t>
      </w:r>
      <w:r>
        <w:rPr>
          <w:rFonts w:ascii="Times New Roman" w:eastAsia="楷体" w:hAnsi="楷体" w:hint="eastAsia"/>
        </w:rPr>
        <w:t>世纪</w:t>
      </w:r>
      <w:r>
        <w:rPr>
          <w:rFonts w:ascii="Times New Roman" w:eastAsia="宋体" w:hAnsi="宋体"/>
        </w:rPr>
        <w:t>,</w:t>
      </w:r>
      <w:r>
        <w:rPr>
          <w:rFonts w:ascii="Times New Roman" w:eastAsia="楷体" w:hAnsi="楷体" w:hint="eastAsia"/>
        </w:rPr>
        <w:t>希腊城邦兴起。为数众多的城邦一般都建在高地或山丘上</w:t>
      </w:r>
      <w:r>
        <w:rPr>
          <w:rFonts w:ascii="Times New Roman" w:eastAsia="宋体" w:hAnsi="宋体"/>
        </w:rPr>
        <w:t>,</w:t>
      </w:r>
      <w:r>
        <w:rPr>
          <w:rFonts w:ascii="Times New Roman" w:eastAsia="楷体" w:hAnsi="楷体" w:hint="eastAsia"/>
        </w:rPr>
        <w:t>建有城墙等防御设施。城邦大多建立了大规模的神庙</w:t>
      </w:r>
      <w:r>
        <w:rPr>
          <w:rFonts w:ascii="Times New Roman" w:eastAsia="宋体" w:hAnsi="宋体"/>
        </w:rPr>
        <w:t>,</w:t>
      </w:r>
      <w:r>
        <w:rPr>
          <w:rFonts w:ascii="Times New Roman" w:eastAsia="楷体" w:hAnsi="楷体" w:hint="eastAsia"/>
        </w:rPr>
        <w:t>是城邦的宗教中心。城市的中心广场即市政广场是城邦社会与政治活动中心。在许多城邦</w:t>
      </w:r>
      <w:r>
        <w:rPr>
          <w:rFonts w:ascii="Times New Roman" w:eastAsia="宋体" w:hAnsi="宋体"/>
        </w:rPr>
        <w:t>,</w:t>
      </w:r>
      <w:r>
        <w:rPr>
          <w:rFonts w:ascii="Times New Roman" w:eastAsia="楷体" w:hAnsi="楷体" w:hint="eastAsia"/>
        </w:rPr>
        <w:t>人民凭着对土地的拥有权而获得公民权</w:t>
      </w:r>
      <w:r>
        <w:rPr>
          <w:rFonts w:ascii="Times New Roman" w:eastAsia="宋体" w:hAnsi="宋体"/>
        </w:rPr>
        <w:t>,</w:t>
      </w:r>
      <w:r>
        <w:rPr>
          <w:rFonts w:ascii="Times New Roman" w:eastAsia="楷体" w:hAnsi="楷体" w:hint="eastAsia"/>
        </w:rPr>
        <w:t>可以参与城邦公共事务的讨论和执行。城邦一般以一个城市为中心</w:t>
      </w:r>
      <w:r>
        <w:rPr>
          <w:rFonts w:ascii="Times New Roman" w:eastAsia="宋体" w:hAnsi="宋体"/>
        </w:rPr>
        <w:t>,</w:t>
      </w:r>
      <w:r>
        <w:rPr>
          <w:rFonts w:ascii="Times New Roman" w:eastAsia="楷体" w:hAnsi="楷体" w:hint="eastAsia"/>
        </w:rPr>
        <w:t>周围有大片的农村地区</w:t>
      </w:r>
      <w:r>
        <w:rPr>
          <w:rFonts w:ascii="Times New Roman" w:eastAsia="宋体" w:hAnsi="宋体"/>
        </w:rPr>
        <w:t>,</w:t>
      </w:r>
      <w:r>
        <w:rPr>
          <w:rFonts w:ascii="Times New Roman" w:eastAsia="楷体" w:hAnsi="楷体" w:hint="eastAsia"/>
        </w:rPr>
        <w:t>这是城邦的主要经济基础。</w:t>
      </w:r>
    </w:p>
    <w:p w:rsidR="00C34A9B" w:rsidRDefault="00C34A9B" w:rsidP="00C34A9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摘编自黄洋等《世界古代中世纪史》等</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分别概括西周时期的都城和古希腊城邦的特点。</w:t>
      </w:r>
      <w:r>
        <w:rPr>
          <w:rFonts w:ascii="Times New Roman" w:eastAsia="宋体" w:hAnsi="宋体"/>
        </w:rPr>
        <w:t>(14</w:t>
      </w:r>
      <w:r>
        <w:rPr>
          <w:rFonts w:ascii="Times New Roman" w:eastAsia="宋体" w:hAnsi="宋体" w:hint="eastAsia"/>
        </w:rPr>
        <w:t>分</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概括古希腊城邦兴起的历史条件。</w:t>
      </w:r>
      <w:r>
        <w:rPr>
          <w:rFonts w:ascii="Times New Roman" w:eastAsia="宋体" w:hAnsi="宋体"/>
        </w:rPr>
        <w:t>(6</w:t>
      </w:r>
      <w:r>
        <w:rPr>
          <w:rFonts w:ascii="Times New Roman" w:eastAsia="宋体" w:hAnsi="宋体" w:hint="eastAsia"/>
        </w:rPr>
        <w:t>分</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下面为世界历史上曾出现过的一些地跨亚非欧的大帝国</w:t>
      </w:r>
      <w:r>
        <w:rPr>
          <w:rFonts w:ascii="Times New Roman" w:eastAsia="宋体" w:hAnsi="宋体"/>
        </w:rPr>
        <w:t>(</w:t>
      </w:r>
      <w:r>
        <w:rPr>
          <w:rFonts w:ascii="Times New Roman" w:eastAsia="宋体" w:hAnsi="宋体" w:hint="eastAsia"/>
        </w:rPr>
        <w:t>亚历山大帝国、拜占庭帝国、阿拉伯帝国</w:t>
      </w:r>
      <w:r>
        <w:rPr>
          <w:rFonts w:ascii="Times New Roman" w:eastAsia="宋体" w:hAnsi="宋体"/>
        </w:rPr>
        <w:t>)</w:t>
      </w:r>
      <w:r>
        <w:rPr>
          <w:rFonts w:ascii="Times New Roman" w:eastAsia="宋体" w:hAnsi="宋体" w:hint="eastAsia"/>
        </w:rPr>
        <w:t>的疆域图。阅读材料</w:t>
      </w:r>
      <w:r>
        <w:rPr>
          <w:rFonts w:ascii="Times New Roman" w:eastAsia="宋体" w:hAnsi="宋体"/>
        </w:rPr>
        <w:t>,</w:t>
      </w:r>
      <w:r>
        <w:rPr>
          <w:rFonts w:ascii="Times New Roman" w:eastAsia="宋体" w:hAnsi="宋体" w:hint="eastAsia"/>
        </w:rPr>
        <w:t>回答问题。</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09825" cy="1447800"/>
            <wp:effectExtent l="0" t="0" r="9525" b="0"/>
            <wp:docPr id="4" name="图片 4" descr="id:2147485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id:2147485187;FounderCE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9825" cy="1447800"/>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1</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09825" cy="1323975"/>
            <wp:effectExtent l="0" t="0" r="9525" b="9525"/>
            <wp:docPr id="3" name="图片 3" descr="id:2147485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id:2147485194;FounderCES"/>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9825" cy="1323975"/>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2</w:t>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95525" cy="1228725"/>
            <wp:effectExtent l="0" t="0" r="9525" b="9525"/>
            <wp:docPr id="2" name="图片 2" descr="id:2147485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id:2147485201;FounderCES"/>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5525" cy="1228725"/>
                    </a:xfrm>
                    <a:prstGeom prst="rect">
                      <a:avLst/>
                    </a:prstGeom>
                    <a:noFill/>
                    <a:ln>
                      <a:noFill/>
                    </a:ln>
                  </pic:spPr>
                </pic:pic>
              </a:graphicData>
            </a:graphic>
          </wp:inline>
        </w:drawing>
      </w:r>
    </w:p>
    <w:p w:rsidR="00C34A9B" w:rsidRDefault="00C34A9B" w:rsidP="00C34A9B">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3</w:t>
      </w:r>
    </w:p>
    <w:p w:rsidR="00C34A9B" w:rsidRDefault="00C34A9B" w:rsidP="00C34A9B">
      <w:pPr>
        <w:tabs>
          <w:tab w:val="left" w:pos="1871"/>
          <w:tab w:val="left" w:pos="3407"/>
          <w:tab w:val="left" w:pos="4949"/>
          <w:tab w:val="left" w:pos="6599"/>
        </w:tabs>
        <w:rPr>
          <w:rFonts w:ascii="Times New Roman" w:eastAsia="宋体" w:hAnsi="宋体"/>
        </w:rPr>
      </w:pPr>
      <w:r>
        <w:rPr>
          <w:rFonts w:ascii="Times New Roman" w:eastAsia="宋体" w:hAnsi="宋体" w:hint="eastAsia"/>
        </w:rPr>
        <w:t>分别提取图</w:t>
      </w:r>
      <w:r>
        <w:rPr>
          <w:rFonts w:ascii="Times New Roman" w:eastAsia="宋体" w:hAnsi="宋体"/>
        </w:rPr>
        <w:t>1</w:t>
      </w:r>
      <w:r>
        <w:rPr>
          <w:rFonts w:ascii="Times New Roman" w:eastAsia="宋体" w:hAnsi="宋体" w:hint="eastAsia"/>
        </w:rPr>
        <w:t>、图</w:t>
      </w:r>
      <w:r>
        <w:rPr>
          <w:rFonts w:ascii="Times New Roman" w:eastAsia="宋体" w:hAnsi="宋体"/>
        </w:rPr>
        <w:t>2</w:t>
      </w:r>
      <w:r>
        <w:rPr>
          <w:rFonts w:ascii="Times New Roman" w:eastAsia="宋体" w:hAnsi="宋体" w:hint="eastAsia"/>
        </w:rPr>
        <w:t>、图</w:t>
      </w:r>
      <w:r>
        <w:rPr>
          <w:rFonts w:ascii="Times New Roman" w:eastAsia="宋体" w:hAnsi="宋体"/>
        </w:rPr>
        <w:t>3</w:t>
      </w:r>
      <w:r>
        <w:rPr>
          <w:rFonts w:ascii="Times New Roman" w:eastAsia="宋体" w:hAnsi="宋体" w:hint="eastAsia"/>
        </w:rPr>
        <w:t>的疆域信息</w:t>
      </w:r>
      <w:r>
        <w:rPr>
          <w:rFonts w:ascii="Times New Roman" w:eastAsia="宋体" w:hAnsi="宋体"/>
        </w:rPr>
        <w:t>,</w:t>
      </w:r>
      <w:r>
        <w:rPr>
          <w:rFonts w:ascii="Times New Roman" w:eastAsia="宋体" w:hAnsi="宋体" w:hint="eastAsia"/>
        </w:rPr>
        <w:t>并据此说明与其相对应的帝国名称。</w:t>
      </w:r>
      <w:r>
        <w:rPr>
          <w:rFonts w:ascii="Times New Roman" w:eastAsia="宋体" w:hAnsi="宋体"/>
        </w:rPr>
        <w:t>(20</w:t>
      </w:r>
      <w:r>
        <w:rPr>
          <w:rFonts w:ascii="Times New Roman" w:eastAsia="宋体" w:hAnsi="宋体" w:hint="eastAsia"/>
        </w:rPr>
        <w:t>分</w:t>
      </w:r>
      <w:r>
        <w:rPr>
          <w:rFonts w:ascii="Times New Roman" w:eastAsia="宋体" w:hAnsi="宋体"/>
        </w:rPr>
        <w:t>)</w:t>
      </w: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Pr>
        <w:tabs>
          <w:tab w:val="left" w:pos="1871"/>
          <w:tab w:val="left" w:pos="3407"/>
          <w:tab w:val="left" w:pos="4949"/>
          <w:tab w:val="left" w:pos="6599"/>
        </w:tabs>
        <w:rPr>
          <w:rFonts w:ascii="Times New Roman" w:eastAsia="宋体" w:hAnsi="宋体"/>
        </w:rPr>
      </w:pPr>
    </w:p>
    <w:p w:rsidR="00C34A9B" w:rsidRDefault="00C34A9B" w:rsidP="00C34A9B"/>
    <w:p w:rsidR="00C34A9B" w:rsidRDefault="00C34A9B" w:rsidP="00C34A9B">
      <w:pPr>
        <w:jc w:val="center"/>
      </w:pPr>
      <w:r>
        <w:t>答案与解析</w:t>
      </w:r>
    </w:p>
    <w:p w:rsidR="00C34A9B" w:rsidRPr="00BA529A" w:rsidRDefault="00C34A9B" w:rsidP="00C34A9B"/>
    <w:p w:rsidR="00C34A9B" w:rsidRPr="003C6E32" w:rsidRDefault="00C34A9B" w:rsidP="00C34A9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单元质检九　古代文明的产生与发展和中古时期的世界</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题干中的第一幅图片中有大量的牲畜在奔跑或吃草</w:t>
      </w:r>
      <w:r w:rsidRPr="003C6E32">
        <w:rPr>
          <w:rFonts w:ascii="Times New Roman" w:eastAsia="宋体" w:hAnsi="宋体"/>
          <w:sz w:val="24"/>
        </w:rPr>
        <w:t>,</w:t>
      </w:r>
      <w:r w:rsidRPr="003C6E32">
        <w:rPr>
          <w:rFonts w:ascii="Times New Roman" w:eastAsia="仿宋" w:hAnsi="仿宋"/>
          <w:sz w:val="24"/>
        </w:rPr>
        <w:t>反映的是原始畜牧业的出现</w:t>
      </w:r>
      <w:r w:rsidRPr="003C6E32">
        <w:rPr>
          <w:rFonts w:ascii="Times New Roman" w:eastAsia="宋体" w:hAnsi="宋体"/>
          <w:sz w:val="24"/>
        </w:rPr>
        <w:t>;</w:t>
      </w:r>
      <w:r w:rsidRPr="003C6E32">
        <w:rPr>
          <w:rFonts w:ascii="Times New Roman" w:eastAsia="仿宋" w:hAnsi="仿宋"/>
          <w:sz w:val="24"/>
        </w:rPr>
        <w:t>第二幅图片中有部分人在弯腰收割庄稼</w:t>
      </w:r>
      <w:r w:rsidRPr="003C6E32">
        <w:rPr>
          <w:rFonts w:ascii="Times New Roman" w:eastAsia="宋体" w:hAnsi="宋体"/>
          <w:sz w:val="24"/>
        </w:rPr>
        <w:t>,</w:t>
      </w:r>
      <w:r w:rsidRPr="003C6E32">
        <w:rPr>
          <w:rFonts w:ascii="Times New Roman" w:eastAsia="仿宋" w:hAnsi="仿宋"/>
          <w:sz w:val="24"/>
        </w:rPr>
        <w:t>反映的是原始农业的出现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题干图片中没有关于手工生产的信息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项。题干图片中没有涉及专门从事管理工作的人才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项。表明原始人过上定居生活的依据是房屋的出现</w:t>
      </w:r>
      <w:r w:rsidRPr="003C6E32">
        <w:rPr>
          <w:rFonts w:ascii="Times New Roman" w:eastAsia="宋体" w:hAnsi="宋体"/>
          <w:sz w:val="24"/>
        </w:rPr>
        <w:t>,</w:t>
      </w:r>
      <w:r w:rsidRPr="003C6E32">
        <w:rPr>
          <w:rFonts w:ascii="Times New Roman" w:eastAsia="仿宋" w:hAnsi="仿宋"/>
          <w:sz w:val="24"/>
        </w:rPr>
        <w:t>图片中没有房屋的信息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从题干中可看出</w:t>
      </w:r>
      <w:r w:rsidRPr="003C6E32">
        <w:rPr>
          <w:rFonts w:ascii="Times New Roman" w:eastAsia="宋体" w:hAnsi="宋体"/>
          <w:sz w:val="24"/>
        </w:rPr>
        <w:t>,</w:t>
      </w:r>
      <w:r w:rsidRPr="003C6E32">
        <w:rPr>
          <w:rFonts w:ascii="Times New Roman" w:eastAsia="仿宋" w:hAnsi="仿宋"/>
          <w:sz w:val="24"/>
        </w:rPr>
        <w:t>余秋雨强调的</w:t>
      </w:r>
      <w:r w:rsidRPr="003C6E32">
        <w:rPr>
          <w:rFonts w:ascii="Times New Roman" w:eastAsia="宋体" w:hAnsi="Times New Roman" w:cs="Times New Roman"/>
          <w:sz w:val="24"/>
        </w:rPr>
        <w:t>“</w:t>
      </w:r>
      <w:r w:rsidRPr="003C6E32">
        <w:rPr>
          <w:rFonts w:ascii="Times New Roman" w:eastAsia="仿宋" w:hAnsi="仿宋"/>
          <w:sz w:val="24"/>
        </w:rPr>
        <w:t>惊人的现象</w:t>
      </w:r>
      <w:r w:rsidRPr="003C6E32">
        <w:rPr>
          <w:rFonts w:ascii="Times New Roman" w:eastAsia="宋体" w:hAnsi="Times New Roman" w:cs="Times New Roman"/>
          <w:sz w:val="24"/>
        </w:rPr>
        <w:t>”</w:t>
      </w:r>
      <w:r w:rsidRPr="003C6E32">
        <w:rPr>
          <w:rFonts w:ascii="Times New Roman" w:eastAsia="仿宋" w:hAnsi="仿宋"/>
          <w:sz w:val="24"/>
        </w:rPr>
        <w:t>是</w:t>
      </w:r>
      <w:r w:rsidRPr="003C6E32">
        <w:rPr>
          <w:rFonts w:ascii="Times New Roman" w:eastAsia="宋体" w:hAnsi="宋体"/>
          <w:sz w:val="24"/>
        </w:rPr>
        <w:t>:</w:t>
      </w:r>
      <w:r w:rsidRPr="003C6E32">
        <w:rPr>
          <w:rFonts w:ascii="Times New Roman" w:eastAsia="仿宋" w:hAnsi="仿宋"/>
          <w:sz w:val="24"/>
        </w:rPr>
        <w:t>在</w:t>
      </w:r>
      <w:r w:rsidRPr="003C6E32">
        <w:rPr>
          <w:rFonts w:ascii="Times New Roman" w:eastAsia="宋体" w:hAnsi="宋体"/>
          <w:sz w:val="24"/>
        </w:rPr>
        <w:t>2500</w:t>
      </w:r>
      <w:r w:rsidRPr="003C6E32">
        <w:rPr>
          <w:rFonts w:ascii="Times New Roman" w:eastAsia="仿宋" w:hAnsi="仿宋"/>
          <w:sz w:val="24"/>
        </w:rPr>
        <w:t>年前</w:t>
      </w:r>
      <w:r w:rsidRPr="003C6E32">
        <w:rPr>
          <w:rFonts w:ascii="Times New Roman" w:eastAsia="宋体" w:hAnsi="宋体"/>
          <w:sz w:val="24"/>
        </w:rPr>
        <w:t>,</w:t>
      </w:r>
      <w:r w:rsidRPr="003C6E32">
        <w:rPr>
          <w:rFonts w:ascii="Times New Roman" w:eastAsia="仿宋" w:hAnsi="仿宋"/>
          <w:sz w:val="24"/>
        </w:rPr>
        <w:t>希腊、印度和中国哲人均对哲学做了思考</w:t>
      </w:r>
      <w:r w:rsidRPr="003C6E32">
        <w:rPr>
          <w:rFonts w:ascii="Times New Roman" w:eastAsia="宋体" w:hAnsi="宋体"/>
          <w:sz w:val="24"/>
        </w:rPr>
        <w:t>,</w:t>
      </w:r>
      <w:r w:rsidRPr="003C6E32">
        <w:rPr>
          <w:rFonts w:ascii="Times New Roman" w:eastAsia="仿宋" w:hAnsi="仿宋"/>
          <w:sz w:val="24"/>
        </w:rPr>
        <w:t>这说明人类区域文明发展具有同步性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题干材料强调的</w:t>
      </w:r>
      <w:r w:rsidRPr="003C6E32">
        <w:rPr>
          <w:rFonts w:ascii="Times New Roman" w:eastAsia="宋体" w:hAnsi="Times New Roman" w:cs="Times New Roman"/>
          <w:sz w:val="24"/>
        </w:rPr>
        <w:t>“</w:t>
      </w:r>
      <w:r w:rsidRPr="003C6E32">
        <w:rPr>
          <w:rFonts w:ascii="Times New Roman" w:eastAsia="仿宋" w:hAnsi="仿宋"/>
          <w:sz w:val="24"/>
        </w:rPr>
        <w:t>惊人的现象</w:t>
      </w:r>
      <w:r w:rsidRPr="003C6E32">
        <w:rPr>
          <w:rFonts w:ascii="Times New Roman" w:eastAsia="宋体" w:hAnsi="Times New Roman" w:cs="Times New Roman"/>
          <w:sz w:val="24"/>
        </w:rPr>
        <w:t>”</w:t>
      </w:r>
      <w:r w:rsidRPr="003C6E32">
        <w:rPr>
          <w:rFonts w:ascii="Times New Roman" w:eastAsia="仿宋" w:hAnsi="仿宋"/>
          <w:sz w:val="24"/>
        </w:rPr>
        <w:t>是人类智能大师们思考哲学时间的一致性</w:t>
      </w:r>
      <w:r w:rsidRPr="003C6E32">
        <w:rPr>
          <w:rFonts w:ascii="Times New Roman" w:eastAsia="宋体" w:hAnsi="宋体"/>
          <w:sz w:val="24"/>
        </w:rPr>
        <w:t>,</w:t>
      </w:r>
      <w:r w:rsidRPr="003C6E32">
        <w:rPr>
          <w:rFonts w:ascii="Times New Roman" w:eastAsia="仿宋" w:hAnsi="仿宋"/>
          <w:sz w:val="24"/>
        </w:rPr>
        <w:t>不是强调思考问题的多元性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地理环境是影响人类哲学发展的重要因素</w:t>
      </w:r>
      <w:r w:rsidRPr="003C6E32">
        <w:rPr>
          <w:rFonts w:ascii="Times New Roman" w:eastAsia="宋体" w:hAnsi="宋体"/>
          <w:sz w:val="24"/>
        </w:rPr>
        <w:t>,</w:t>
      </w:r>
      <w:r w:rsidRPr="003C6E32">
        <w:rPr>
          <w:rFonts w:ascii="Times New Roman" w:eastAsia="仿宋" w:hAnsi="仿宋"/>
          <w:sz w:val="24"/>
        </w:rPr>
        <w:t>但不是决定因素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材料中并未强调三人不同的宗教信仰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公元前</w:t>
      </w:r>
      <w:r w:rsidRPr="003C6E32">
        <w:rPr>
          <w:rFonts w:ascii="Times New Roman" w:eastAsia="宋体" w:hAnsi="宋体"/>
          <w:sz w:val="24"/>
        </w:rPr>
        <w:t>4</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古希腊哲学家柏拉图、亚里士多德等人把雅典民主政治描写为穷人对富人的专政</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可知柏拉图、亚里士多德等人认为雅典城邦公民直接参政、议政可能导致多数人的暴政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材料说的是古希腊哲学家对雅典民主政治的认识</w:t>
      </w:r>
      <w:r w:rsidRPr="003C6E32">
        <w:rPr>
          <w:rFonts w:ascii="Times New Roman" w:eastAsia="宋体" w:hAnsi="宋体"/>
          <w:sz w:val="24"/>
        </w:rPr>
        <w:t>,</w:t>
      </w:r>
      <w:r w:rsidRPr="003C6E32">
        <w:rPr>
          <w:rFonts w:ascii="Times New Roman" w:eastAsia="仿宋" w:hAnsi="仿宋"/>
          <w:sz w:val="24"/>
        </w:rPr>
        <w:t>并没有提到公民权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材料强调直接民主制的弊端</w:t>
      </w:r>
      <w:r w:rsidRPr="003C6E32">
        <w:rPr>
          <w:rFonts w:ascii="Times New Roman" w:eastAsia="宋体" w:hAnsi="宋体"/>
          <w:sz w:val="24"/>
        </w:rPr>
        <w:t>,</w:t>
      </w:r>
      <w:r w:rsidRPr="003C6E32">
        <w:rPr>
          <w:rFonts w:ascii="Times New Roman" w:eastAsia="仿宋" w:hAnsi="仿宋"/>
          <w:sz w:val="24"/>
        </w:rPr>
        <w:t>并不是社会矛盾激烈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材料所述现象并非伯利克里改革导致的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题干材料强调的是被征服者纳贡缴纳的是实物</w:t>
      </w:r>
      <w:r w:rsidRPr="003C6E32">
        <w:rPr>
          <w:rFonts w:ascii="Times New Roman" w:eastAsia="宋体" w:hAnsi="宋体"/>
          <w:sz w:val="24"/>
        </w:rPr>
        <w:t>,</w:t>
      </w:r>
      <w:r w:rsidRPr="003C6E32">
        <w:rPr>
          <w:rFonts w:ascii="Times New Roman" w:eastAsia="仿宋" w:hAnsi="仿宋"/>
          <w:sz w:val="24"/>
        </w:rPr>
        <w:t>而非官方发行的货币</w:t>
      </w:r>
      <w:r w:rsidRPr="003C6E32">
        <w:rPr>
          <w:rFonts w:ascii="Times New Roman" w:eastAsia="宋体" w:hAnsi="宋体"/>
          <w:sz w:val="24"/>
        </w:rPr>
        <w:t>,</w:t>
      </w:r>
      <w:r w:rsidRPr="003C6E32">
        <w:rPr>
          <w:rFonts w:ascii="Times New Roman" w:eastAsia="仿宋" w:hAnsi="仿宋"/>
          <w:sz w:val="24"/>
        </w:rPr>
        <w:t>这说明当时的货币难以被认可</w:t>
      </w:r>
      <w:r w:rsidRPr="003C6E32">
        <w:rPr>
          <w:rFonts w:ascii="Times New Roman" w:eastAsia="宋体" w:hAnsi="宋体"/>
          <w:sz w:val="24"/>
        </w:rPr>
        <w:t>,</w:t>
      </w:r>
      <w:r w:rsidRPr="003C6E32">
        <w:rPr>
          <w:rFonts w:ascii="Times New Roman" w:eastAsia="仿宋" w:hAnsi="仿宋"/>
          <w:sz w:val="24"/>
        </w:rPr>
        <w:t>究其原因则是战争频繁</w:t>
      </w:r>
      <w:r w:rsidRPr="003C6E32">
        <w:rPr>
          <w:rFonts w:ascii="Times New Roman" w:eastAsia="宋体" w:hAnsi="宋体"/>
          <w:sz w:val="24"/>
        </w:rPr>
        <w:t>,</w:t>
      </w:r>
      <w:r w:rsidRPr="003C6E32">
        <w:rPr>
          <w:rFonts w:ascii="Times New Roman" w:eastAsia="仿宋" w:hAnsi="仿宋"/>
          <w:sz w:val="24"/>
        </w:rPr>
        <w:t>政局动荡</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从图中信息可知</w:t>
      </w:r>
      <w:r w:rsidRPr="003C6E32">
        <w:rPr>
          <w:rFonts w:ascii="Times New Roman" w:eastAsia="宋体" w:hAnsi="宋体"/>
          <w:sz w:val="24"/>
        </w:rPr>
        <w:t>,</w:t>
      </w:r>
      <w:r w:rsidRPr="003C6E32">
        <w:rPr>
          <w:rFonts w:ascii="Times New Roman" w:eastAsia="仿宋" w:hAnsi="仿宋"/>
          <w:sz w:val="24"/>
        </w:rPr>
        <w:t>该班学生研究的是古代波斯帝国、亚历山大帝国、罗马帝国的扩张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题干中的三幅图片分别涉及古代世界的波斯帝国、亚历山大帝国和罗马帝国</w:t>
      </w:r>
      <w:r w:rsidRPr="003C6E32">
        <w:rPr>
          <w:rFonts w:ascii="Times New Roman" w:eastAsia="宋体" w:hAnsi="宋体"/>
          <w:sz w:val="24"/>
        </w:rPr>
        <w:t>,</w:t>
      </w:r>
      <w:r w:rsidRPr="003C6E32">
        <w:rPr>
          <w:rFonts w:ascii="Times New Roman" w:eastAsia="仿宋" w:hAnsi="仿宋"/>
          <w:sz w:val="24"/>
        </w:rPr>
        <w:t>并非强调希腊文化的传播与发展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海外殖民是指主要通过海洋向外殖民扩张</w:t>
      </w:r>
      <w:r w:rsidRPr="003C6E32">
        <w:rPr>
          <w:rFonts w:ascii="Times New Roman" w:eastAsia="宋体" w:hAnsi="宋体"/>
          <w:sz w:val="24"/>
        </w:rPr>
        <w:t>,</w:t>
      </w:r>
      <w:r w:rsidRPr="003C6E32">
        <w:rPr>
          <w:rFonts w:ascii="Times New Roman" w:eastAsia="仿宋" w:hAnsi="仿宋"/>
          <w:sz w:val="24"/>
        </w:rPr>
        <w:t>古代的波斯帝国的对外战争和亚历山大征服战争不属于这一类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古代文明交流的途径主要有和平与战争两大类</w:t>
      </w:r>
      <w:r w:rsidRPr="003C6E32">
        <w:rPr>
          <w:rFonts w:ascii="Times New Roman" w:eastAsia="宋体" w:hAnsi="宋体"/>
          <w:sz w:val="24"/>
        </w:rPr>
        <w:t>,</w:t>
      </w:r>
      <w:r w:rsidRPr="003C6E32">
        <w:rPr>
          <w:rFonts w:ascii="Times New Roman" w:eastAsia="仿宋" w:hAnsi="仿宋"/>
          <w:sz w:val="24"/>
        </w:rPr>
        <w:t>题干强调的不是文明交流途径的分类及区域的扩大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从笔记中的</w:t>
      </w:r>
      <w:r w:rsidRPr="003C6E32">
        <w:rPr>
          <w:rFonts w:ascii="Times New Roman" w:eastAsia="宋体" w:hAnsi="Times New Roman" w:cs="Times New Roman"/>
          <w:sz w:val="24"/>
        </w:rPr>
        <w:t>“</w:t>
      </w:r>
      <w:r w:rsidRPr="003C6E32">
        <w:rPr>
          <w:rFonts w:ascii="Times New Roman" w:eastAsia="仿宋" w:hAnsi="仿宋"/>
          <w:sz w:val="24"/>
        </w:rPr>
        <w:t>基督教……得以广泛传播</w:t>
      </w:r>
      <w:r w:rsidRPr="003C6E32">
        <w:rPr>
          <w:rFonts w:ascii="Times New Roman" w:eastAsia="宋体" w:hAnsi="Times New Roman" w:cs="Times New Roman"/>
          <w:sz w:val="24"/>
        </w:rPr>
        <w:t>”“</w:t>
      </w:r>
      <w:r w:rsidRPr="003C6E32">
        <w:rPr>
          <w:rFonts w:ascii="Times New Roman" w:eastAsia="仿宋" w:hAnsi="仿宋"/>
          <w:sz w:val="24"/>
        </w:rPr>
        <w:t>拉丁文也随之不断向外传播</w:t>
      </w:r>
      <w:r w:rsidRPr="003C6E32">
        <w:rPr>
          <w:rFonts w:ascii="Times New Roman" w:eastAsia="宋体" w:hAnsi="Times New Roman" w:cs="Times New Roman"/>
          <w:sz w:val="24"/>
        </w:rPr>
        <w:t>”“</w:t>
      </w:r>
      <w:r w:rsidRPr="003C6E32">
        <w:rPr>
          <w:rFonts w:ascii="Times New Roman" w:eastAsia="仿宋" w:hAnsi="仿宋"/>
          <w:sz w:val="24"/>
        </w:rPr>
        <w:t>东罗马帝国保存了大量古希腊、罗马文化</w:t>
      </w:r>
      <w:r w:rsidRPr="003C6E32">
        <w:rPr>
          <w:rFonts w:ascii="Times New Roman" w:eastAsia="宋体" w:hAnsi="Times New Roman" w:cs="Times New Roman"/>
          <w:sz w:val="24"/>
        </w:rPr>
        <w:t>”</w:t>
      </w:r>
      <w:r w:rsidRPr="003C6E32">
        <w:rPr>
          <w:rFonts w:ascii="Times New Roman" w:eastAsia="仿宋" w:hAnsi="仿宋"/>
          <w:sz w:val="24"/>
        </w:rPr>
        <w:t>等信息可知</w:t>
      </w:r>
      <w:r w:rsidRPr="003C6E32">
        <w:rPr>
          <w:rFonts w:ascii="Times New Roman" w:eastAsia="宋体" w:hAnsi="宋体"/>
          <w:sz w:val="24"/>
        </w:rPr>
        <w:t>,</w:t>
      </w:r>
      <w:r w:rsidRPr="003C6E32">
        <w:rPr>
          <w:rFonts w:ascii="Times New Roman" w:eastAsia="仿宋" w:hAnsi="仿宋"/>
          <w:sz w:val="24"/>
        </w:rPr>
        <w:t>笔记主要反映了罗马帝国的扩张客观上促进了人类文明的传播</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笔记中没有涉及具体灾难的内容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古代罗马没有实行奴隶主民主政治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材料中强调了罗马帝国版图的扩大</w:t>
      </w:r>
      <w:r w:rsidRPr="003C6E32">
        <w:rPr>
          <w:rFonts w:ascii="Times New Roman" w:eastAsia="宋体" w:hAnsi="宋体"/>
          <w:sz w:val="24"/>
        </w:rPr>
        <w:t>,</w:t>
      </w:r>
      <w:r w:rsidRPr="003C6E32">
        <w:rPr>
          <w:rFonts w:ascii="Times New Roman" w:eastAsia="仿宋" w:hAnsi="仿宋"/>
          <w:sz w:val="24"/>
        </w:rPr>
        <w:t>但没有提到其起源地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从题干中可看出</w:t>
      </w:r>
      <w:r w:rsidRPr="003C6E32">
        <w:rPr>
          <w:rFonts w:ascii="Times New Roman" w:eastAsia="宋体" w:hAnsi="Times New Roman" w:cs="Times New Roman"/>
          <w:sz w:val="24"/>
        </w:rPr>
        <w:t>“</w:t>
      </w:r>
      <w:r w:rsidRPr="003C6E32">
        <w:rPr>
          <w:rFonts w:ascii="Times New Roman" w:eastAsia="仿宋" w:hAnsi="仿宋"/>
          <w:sz w:val="24"/>
        </w:rPr>
        <w:t>罗塞塔石碑</w:t>
      </w:r>
      <w:r w:rsidRPr="003C6E32">
        <w:rPr>
          <w:rFonts w:ascii="Times New Roman" w:eastAsia="宋体" w:hAnsi="Times New Roman" w:cs="Times New Roman"/>
          <w:sz w:val="24"/>
        </w:rPr>
        <w:t>”</w:t>
      </w:r>
      <w:r w:rsidRPr="003C6E32">
        <w:rPr>
          <w:rFonts w:ascii="Times New Roman" w:eastAsia="仿宋" w:hAnsi="仿宋"/>
          <w:sz w:val="24"/>
        </w:rPr>
        <w:t>主要由两种文字三种字体刻成</w:t>
      </w:r>
      <w:r w:rsidRPr="003C6E32">
        <w:rPr>
          <w:rFonts w:ascii="Times New Roman" w:eastAsia="宋体" w:hAnsi="宋体"/>
          <w:sz w:val="24"/>
        </w:rPr>
        <w:t>,</w:t>
      </w:r>
      <w:r w:rsidRPr="003C6E32">
        <w:rPr>
          <w:rFonts w:ascii="Times New Roman" w:eastAsia="仿宋" w:hAnsi="仿宋"/>
          <w:sz w:val="24"/>
        </w:rPr>
        <w:t>其反映了埃及象形文字与希腊文字的交融</w:t>
      </w:r>
      <w:r w:rsidRPr="003C6E32">
        <w:rPr>
          <w:rFonts w:ascii="Times New Roman" w:eastAsia="宋体" w:hAnsi="宋体"/>
          <w:sz w:val="24"/>
        </w:rPr>
        <w:t>,</w:t>
      </w:r>
      <w:r w:rsidRPr="003C6E32">
        <w:rPr>
          <w:rFonts w:ascii="Times New Roman" w:eastAsia="仿宋" w:hAnsi="仿宋"/>
          <w:sz w:val="24"/>
        </w:rPr>
        <w:t>也反映了古埃及文明的希腊化倾向</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材料中只是说明法老取消了僧侣们欠交的税款</w:t>
      </w:r>
      <w:r w:rsidRPr="003C6E32">
        <w:rPr>
          <w:rFonts w:ascii="Times New Roman" w:eastAsia="宋体" w:hAnsi="宋体"/>
          <w:sz w:val="24"/>
        </w:rPr>
        <w:t>,</w:t>
      </w:r>
      <w:r w:rsidRPr="003C6E32">
        <w:rPr>
          <w:rFonts w:ascii="Times New Roman" w:eastAsia="仿宋" w:hAnsi="仿宋"/>
          <w:sz w:val="24"/>
        </w:rPr>
        <w:t>并没有说明以后僧侣是否不再交税</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埃及新王国存在于公元前</w:t>
      </w:r>
      <w:r w:rsidRPr="003C6E32">
        <w:rPr>
          <w:rFonts w:ascii="Times New Roman" w:eastAsia="宋体" w:hAnsi="宋体"/>
          <w:sz w:val="24"/>
        </w:rPr>
        <w:t>16</w:t>
      </w:r>
      <w:r w:rsidRPr="003C6E32">
        <w:rPr>
          <w:rFonts w:ascii="Times New Roman" w:eastAsia="宋体" w:hAnsi="Times New Roman" w:cs="Times New Roman"/>
          <w:sz w:val="24"/>
        </w:rPr>
        <w:t>—</w:t>
      </w:r>
      <w:r w:rsidRPr="003C6E32">
        <w:rPr>
          <w:rFonts w:ascii="Times New Roman" w:eastAsia="仿宋" w:hAnsi="仿宋"/>
          <w:sz w:val="24"/>
        </w:rPr>
        <w:t>前</w:t>
      </w:r>
      <w:r w:rsidRPr="003C6E32">
        <w:rPr>
          <w:rFonts w:ascii="Times New Roman" w:eastAsia="宋体" w:hAnsi="宋体"/>
          <w:sz w:val="24"/>
        </w:rPr>
        <w:t>11</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题干中没有涉及法老取消僧侣欠交税款的原因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根据材料和所学可知</w:t>
      </w:r>
      <w:r w:rsidRPr="003C6E32">
        <w:rPr>
          <w:rFonts w:ascii="Times New Roman" w:eastAsia="宋体" w:hAnsi="宋体"/>
          <w:sz w:val="24"/>
        </w:rPr>
        <w:t>,</w:t>
      </w:r>
      <w:r w:rsidRPr="003C6E32">
        <w:rPr>
          <w:rFonts w:ascii="Times New Roman" w:eastAsia="仿宋" w:hAnsi="仿宋"/>
          <w:sz w:val="24"/>
        </w:rPr>
        <w:t>欧洲虽然有着严格的长幼制度</w:t>
      </w:r>
      <w:r w:rsidRPr="003C6E32">
        <w:rPr>
          <w:rFonts w:ascii="Times New Roman" w:eastAsia="宋体" w:hAnsi="宋体"/>
          <w:sz w:val="24"/>
        </w:rPr>
        <w:t>,</w:t>
      </w:r>
      <w:r w:rsidRPr="003C6E32">
        <w:rPr>
          <w:rFonts w:ascii="Times New Roman" w:eastAsia="仿宋" w:hAnsi="仿宋"/>
          <w:sz w:val="24"/>
        </w:rPr>
        <w:t>但在继承权上相当宽松</w:t>
      </w:r>
      <w:r w:rsidRPr="003C6E32">
        <w:rPr>
          <w:rFonts w:ascii="Times New Roman" w:eastAsia="宋体" w:hAnsi="宋体"/>
          <w:sz w:val="24"/>
        </w:rPr>
        <w:t>,</w:t>
      </w:r>
      <w:r w:rsidRPr="003C6E32">
        <w:rPr>
          <w:rFonts w:ascii="Times New Roman" w:eastAsia="仿宋" w:hAnsi="仿宋"/>
          <w:sz w:val="24"/>
        </w:rPr>
        <w:t>女儿有继承权</w:t>
      </w:r>
      <w:r w:rsidRPr="003C6E32">
        <w:rPr>
          <w:rFonts w:ascii="Times New Roman" w:eastAsia="宋体" w:hAnsi="宋体"/>
          <w:sz w:val="24"/>
        </w:rPr>
        <w:t>,</w:t>
      </w:r>
      <w:r w:rsidRPr="003C6E32">
        <w:rPr>
          <w:rFonts w:ascii="Times New Roman" w:eastAsia="仿宋" w:hAnsi="仿宋"/>
          <w:sz w:val="24"/>
        </w:rPr>
        <w:t>外戚也有继承权</w:t>
      </w:r>
      <w:r w:rsidRPr="003C6E32">
        <w:rPr>
          <w:rFonts w:ascii="Times New Roman" w:eastAsia="宋体" w:hAnsi="宋体"/>
          <w:sz w:val="24"/>
        </w:rPr>
        <w:t>,</w:t>
      </w:r>
      <w:r w:rsidRPr="003C6E32">
        <w:rPr>
          <w:rFonts w:ascii="Times New Roman" w:eastAsia="仿宋" w:hAnsi="仿宋"/>
          <w:sz w:val="24"/>
        </w:rPr>
        <w:t>由于中世纪的西欧不同王权之间联姻关系的大量存在</w:t>
      </w:r>
      <w:r w:rsidRPr="003C6E32">
        <w:rPr>
          <w:rFonts w:ascii="Times New Roman" w:eastAsia="宋体" w:hAnsi="宋体"/>
          <w:sz w:val="24"/>
        </w:rPr>
        <w:t>,</w:t>
      </w:r>
      <w:r w:rsidRPr="003C6E32">
        <w:rPr>
          <w:rFonts w:ascii="Times New Roman" w:eastAsia="仿宋" w:hAnsi="仿宋"/>
          <w:sz w:val="24"/>
        </w:rPr>
        <w:t>就造成了大诸侯跨国领有土地、同时从属于两个上级领主、继承纠纷国际化等现象的产生</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欧洲各级封建主之间的效忠关系和题干无关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长子继承全部</w:t>
      </w:r>
      <w:r w:rsidRPr="003C6E32">
        <w:rPr>
          <w:rFonts w:ascii="Times New Roman" w:eastAsia="宋体" w:hAnsi="Times New Roman" w:cs="Times New Roman"/>
          <w:sz w:val="24"/>
        </w:rPr>
        <w:t>”</w:t>
      </w:r>
      <w:r w:rsidRPr="003C6E32">
        <w:rPr>
          <w:rFonts w:ascii="Times New Roman" w:eastAsia="仿宋" w:hAnsi="仿宋"/>
          <w:sz w:val="24"/>
        </w:rPr>
        <w:t>实质上是对宗法关系的维护</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封君封臣制度的继承关系和王权衰落无关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12</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西欧由于工商业经济的发展</w:t>
      </w:r>
      <w:r w:rsidRPr="003C6E32">
        <w:rPr>
          <w:rFonts w:ascii="Times New Roman" w:eastAsia="宋体" w:hAnsi="宋体"/>
          <w:sz w:val="24"/>
        </w:rPr>
        <w:t>,</w:t>
      </w:r>
      <w:r w:rsidRPr="003C6E32">
        <w:rPr>
          <w:rFonts w:ascii="Times New Roman" w:eastAsia="仿宋" w:hAnsi="仿宋"/>
          <w:sz w:val="24"/>
        </w:rPr>
        <w:t>很多城市获得了自治</w:t>
      </w:r>
      <w:r w:rsidRPr="003C6E32">
        <w:rPr>
          <w:rFonts w:ascii="Times New Roman" w:eastAsia="宋体" w:hAnsi="宋体"/>
          <w:sz w:val="24"/>
        </w:rPr>
        <w:t>,</w:t>
      </w:r>
      <w:r w:rsidRPr="003C6E32">
        <w:rPr>
          <w:rFonts w:ascii="Times New Roman" w:eastAsia="仿宋" w:hAnsi="仿宋"/>
          <w:sz w:val="24"/>
        </w:rPr>
        <w:t>进而为适应商品经济发展的需要</w:t>
      </w:r>
      <w:r w:rsidRPr="003C6E32">
        <w:rPr>
          <w:rFonts w:ascii="Times New Roman" w:eastAsia="宋体" w:hAnsi="宋体"/>
          <w:sz w:val="24"/>
        </w:rPr>
        <w:t>,</w:t>
      </w:r>
      <w:r w:rsidRPr="003C6E32">
        <w:rPr>
          <w:rFonts w:ascii="Times New Roman" w:eastAsia="仿宋" w:hAnsi="仿宋"/>
          <w:sz w:val="24"/>
        </w:rPr>
        <w:t>一些城市开始兴办大学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中世纪西欧的大学兴起于工商业城市</w:t>
      </w:r>
      <w:r w:rsidRPr="003C6E32">
        <w:rPr>
          <w:rFonts w:ascii="Times New Roman" w:eastAsia="宋体" w:hAnsi="宋体"/>
          <w:sz w:val="24"/>
        </w:rPr>
        <w:t>,</w:t>
      </w:r>
      <w:r w:rsidRPr="003C6E32">
        <w:rPr>
          <w:rFonts w:ascii="Times New Roman" w:eastAsia="仿宋" w:hAnsi="仿宋"/>
          <w:sz w:val="24"/>
        </w:rPr>
        <w:t>主要是市民阶级支持建立的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从题干中无法看出大学的兴起与古希腊罗马文化的关系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题干中未涉及中世纪西欧大学的兴起与阿拉伯文化的关系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从图片中可看出沙皇俄国的国徽与拜占庭类似</w:t>
      </w:r>
      <w:r w:rsidRPr="003C6E32">
        <w:rPr>
          <w:rFonts w:ascii="Times New Roman" w:eastAsia="宋体" w:hAnsi="宋体"/>
          <w:sz w:val="24"/>
        </w:rPr>
        <w:t>,</w:t>
      </w:r>
      <w:r w:rsidRPr="003C6E32">
        <w:rPr>
          <w:rFonts w:ascii="Times New Roman" w:eastAsia="仿宋" w:hAnsi="仿宋"/>
          <w:sz w:val="24"/>
        </w:rPr>
        <w:t>都采用了头顶王冠的双头鹰标志</w:t>
      </w:r>
      <w:r w:rsidRPr="003C6E32">
        <w:rPr>
          <w:rFonts w:ascii="Times New Roman" w:eastAsia="宋体" w:hAnsi="宋体"/>
          <w:sz w:val="24"/>
        </w:rPr>
        <w:t>,</w:t>
      </w:r>
      <w:r w:rsidRPr="003C6E32">
        <w:rPr>
          <w:rFonts w:ascii="Times New Roman" w:eastAsia="仿宋" w:hAnsi="仿宋"/>
          <w:sz w:val="24"/>
        </w:rPr>
        <w:t>这说明沙皇俄国的发展深受拜占庭帝国的影响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从国徽图案中无法看出两国的宗教信仰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沙皇俄国虽然继承了拜占庭的一些文化</w:t>
      </w:r>
      <w:r w:rsidRPr="003C6E32">
        <w:rPr>
          <w:rFonts w:ascii="Times New Roman" w:eastAsia="宋体" w:hAnsi="宋体"/>
          <w:sz w:val="24"/>
        </w:rPr>
        <w:t>,</w:t>
      </w:r>
      <w:r w:rsidRPr="003C6E32">
        <w:rPr>
          <w:rFonts w:ascii="Times New Roman" w:eastAsia="仿宋" w:hAnsi="仿宋"/>
          <w:sz w:val="24"/>
        </w:rPr>
        <w:t>但不是直接继承关系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单纯从国徽中无法得出沙皇俄国比拜占庭更加重视骑兵建设的结论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题干材料强调了西欧封建制度与拜占庭和俄罗斯存在区别</w:t>
      </w:r>
      <w:r w:rsidRPr="003C6E32">
        <w:rPr>
          <w:rFonts w:ascii="Times New Roman" w:eastAsia="宋体" w:hAnsi="宋体"/>
          <w:sz w:val="24"/>
        </w:rPr>
        <w:t>,</w:t>
      </w:r>
      <w:r w:rsidRPr="003C6E32">
        <w:rPr>
          <w:rFonts w:ascii="Times New Roman" w:eastAsia="仿宋" w:hAnsi="仿宋"/>
          <w:sz w:val="24"/>
        </w:rPr>
        <w:t>同为亚洲的阿拉伯帝国与印度的笈多帝国和德里苏丹国也有明显差异</w:t>
      </w:r>
      <w:r w:rsidRPr="003C6E32">
        <w:rPr>
          <w:rFonts w:ascii="Times New Roman" w:eastAsia="宋体" w:hAnsi="宋体"/>
          <w:sz w:val="24"/>
        </w:rPr>
        <w:t>,</w:t>
      </w:r>
      <w:r w:rsidRPr="003C6E32">
        <w:rPr>
          <w:rFonts w:ascii="Times New Roman" w:eastAsia="仿宋" w:hAnsi="仿宋"/>
          <w:sz w:val="24"/>
        </w:rPr>
        <w:t>这说明各地文明存在明显的地区特色</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西欧封建社会因封君封臣制度和封建庄园制度</w:t>
      </w:r>
      <w:r w:rsidRPr="003C6E32">
        <w:rPr>
          <w:rFonts w:ascii="Times New Roman" w:eastAsia="宋体" w:hAnsi="宋体"/>
          <w:sz w:val="24"/>
        </w:rPr>
        <w:t>,</w:t>
      </w:r>
      <w:r w:rsidRPr="003C6E32">
        <w:rPr>
          <w:rFonts w:ascii="Times New Roman" w:eastAsia="仿宋" w:hAnsi="仿宋"/>
          <w:sz w:val="24"/>
        </w:rPr>
        <w:t>处于分裂割据状态</w:t>
      </w:r>
      <w:r w:rsidRPr="003C6E32">
        <w:rPr>
          <w:rFonts w:ascii="Times New Roman" w:eastAsia="宋体" w:hAnsi="宋体"/>
          <w:sz w:val="24"/>
        </w:rPr>
        <w:t>,</w:t>
      </w:r>
      <w:r w:rsidRPr="003C6E32">
        <w:rPr>
          <w:rFonts w:ascii="Times New Roman" w:eastAsia="仿宋" w:hAnsi="仿宋"/>
          <w:sz w:val="24"/>
        </w:rPr>
        <w:t>不是中央集权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欧亚大陆并不是所有国家都是政教合一的国家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题干强调的是国家之间存在明显的区别</w:t>
      </w:r>
      <w:r w:rsidRPr="003C6E32">
        <w:rPr>
          <w:rFonts w:ascii="Times New Roman" w:eastAsia="宋体" w:hAnsi="宋体"/>
          <w:sz w:val="24"/>
        </w:rPr>
        <w:t>,</w:t>
      </w:r>
      <w:r w:rsidRPr="003C6E32">
        <w:rPr>
          <w:rFonts w:ascii="Times New Roman" w:eastAsia="仿宋" w:hAnsi="仿宋"/>
          <w:sz w:val="24"/>
        </w:rPr>
        <w:t>不是强调国家之间的对立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从题干中</w:t>
      </w:r>
      <w:r w:rsidRPr="003C6E32">
        <w:rPr>
          <w:rFonts w:ascii="Times New Roman" w:eastAsia="宋体" w:hAnsi="Times New Roman" w:cs="Times New Roman"/>
          <w:sz w:val="24"/>
        </w:rPr>
        <w:t>“</w:t>
      </w:r>
      <w:r w:rsidRPr="003C6E32">
        <w:rPr>
          <w:rFonts w:ascii="Times New Roman" w:eastAsia="仿宋" w:hAnsi="仿宋"/>
          <w:sz w:val="24"/>
        </w:rPr>
        <w:t>施仁政</w:t>
      </w:r>
      <w:r w:rsidRPr="003C6E32">
        <w:rPr>
          <w:rFonts w:ascii="Times New Roman" w:eastAsia="宋体" w:hAnsi="宋体"/>
          <w:sz w:val="24"/>
        </w:rPr>
        <w:t>,</w:t>
      </w:r>
      <w:r w:rsidRPr="003C6E32">
        <w:rPr>
          <w:rFonts w:ascii="Times New Roman" w:eastAsia="仿宋" w:hAnsi="仿宋"/>
          <w:sz w:val="24"/>
        </w:rPr>
        <w:t>‘人民殷乐’</w:t>
      </w:r>
      <w:r w:rsidRPr="003C6E32">
        <w:rPr>
          <w:rFonts w:ascii="Times New Roman" w:eastAsia="宋体" w:hAnsi="Times New Roman" w:cs="Times New Roman"/>
          <w:sz w:val="24"/>
        </w:rPr>
        <w:t>”</w:t>
      </w:r>
      <w:r w:rsidRPr="003C6E32">
        <w:rPr>
          <w:rFonts w:ascii="Times New Roman" w:eastAsia="仿宋" w:hAnsi="仿宋"/>
          <w:sz w:val="24"/>
        </w:rPr>
        <w:t>可知笈多王朝的统治者关注民生</w:t>
      </w:r>
      <w:r w:rsidRPr="003C6E32">
        <w:rPr>
          <w:rFonts w:ascii="Times New Roman" w:eastAsia="宋体" w:hAnsi="宋体"/>
          <w:sz w:val="24"/>
        </w:rPr>
        <w:t>,</w:t>
      </w:r>
      <w:r w:rsidRPr="003C6E32">
        <w:rPr>
          <w:rFonts w:ascii="Times New Roman" w:eastAsia="仿宋" w:hAnsi="仿宋"/>
          <w:sz w:val="24"/>
        </w:rPr>
        <w:t>取得了明显成效</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题干中未涉及佛教在笈多王朝的地位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题干中未涉及笈多王朝对地方的管理制度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法显一人到达笈多</w:t>
      </w:r>
      <w:r w:rsidRPr="003C6E32">
        <w:rPr>
          <w:rFonts w:ascii="Times New Roman" w:eastAsia="宋体" w:hAnsi="宋体"/>
          <w:sz w:val="24"/>
        </w:rPr>
        <w:t>,</w:t>
      </w:r>
      <w:r w:rsidRPr="003C6E32">
        <w:rPr>
          <w:rFonts w:ascii="Times New Roman" w:eastAsia="仿宋" w:hAnsi="仿宋"/>
          <w:sz w:val="24"/>
        </w:rPr>
        <w:t>不代表笈多王朝与中国往来密切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在幕府时代</w:t>
      </w:r>
      <w:r w:rsidRPr="003C6E32">
        <w:rPr>
          <w:rFonts w:ascii="Times New Roman" w:eastAsia="宋体" w:hAnsi="宋体"/>
          <w:sz w:val="24"/>
        </w:rPr>
        <w:t>,</w:t>
      </w:r>
      <w:r w:rsidRPr="003C6E32">
        <w:rPr>
          <w:rFonts w:ascii="Times New Roman" w:eastAsia="仿宋" w:hAnsi="仿宋"/>
          <w:sz w:val="24"/>
        </w:rPr>
        <w:t>由于日本推行封建等级制度</w:t>
      </w:r>
      <w:r w:rsidRPr="003C6E32">
        <w:rPr>
          <w:rFonts w:ascii="Times New Roman" w:eastAsia="宋体" w:hAnsi="宋体"/>
          <w:sz w:val="24"/>
        </w:rPr>
        <w:t>,</w:t>
      </w:r>
      <w:r w:rsidRPr="003C6E32">
        <w:rPr>
          <w:rFonts w:ascii="Times New Roman" w:eastAsia="仿宋" w:hAnsi="仿宋"/>
          <w:sz w:val="24"/>
        </w:rPr>
        <w:t>广大农民需要承担的租税负担非常沉重</w:t>
      </w:r>
      <w:r w:rsidRPr="003C6E32">
        <w:rPr>
          <w:rFonts w:ascii="Times New Roman" w:eastAsia="宋体" w:hAnsi="宋体"/>
          <w:sz w:val="24"/>
        </w:rPr>
        <w:t>,</w:t>
      </w:r>
      <w:r w:rsidRPr="003C6E32">
        <w:rPr>
          <w:rFonts w:ascii="Times New Roman" w:eastAsia="仿宋" w:hAnsi="仿宋"/>
          <w:sz w:val="24"/>
        </w:rPr>
        <w:t>农民生活困苦</w:t>
      </w:r>
      <w:r w:rsidRPr="003C6E32">
        <w:rPr>
          <w:rFonts w:ascii="Times New Roman" w:eastAsia="宋体" w:hAnsi="宋体"/>
          <w:sz w:val="24"/>
        </w:rPr>
        <w:t>,</w:t>
      </w:r>
      <w:r w:rsidRPr="003C6E32">
        <w:rPr>
          <w:rFonts w:ascii="Times New Roman" w:eastAsia="仿宋" w:hAnsi="仿宋"/>
          <w:sz w:val="24"/>
        </w:rPr>
        <w:t>题干中统治者告诫农民的话是一种愚民手段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题干中未涉及统治者的生活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题干中日本统治者对农民的告诫实际上是一种让农民安于贫困的愚民手段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题干涉及的是农民的经济生活</w:t>
      </w:r>
      <w:r w:rsidRPr="003C6E32">
        <w:rPr>
          <w:rFonts w:ascii="Times New Roman" w:eastAsia="宋体" w:hAnsi="宋体"/>
          <w:sz w:val="24"/>
        </w:rPr>
        <w:t>,</w:t>
      </w:r>
      <w:r w:rsidRPr="003C6E32">
        <w:rPr>
          <w:rFonts w:ascii="Times New Roman" w:eastAsia="仿宋" w:hAnsi="仿宋"/>
          <w:sz w:val="24"/>
        </w:rPr>
        <w:t>不是政治生活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桑海帝国的官吏由国王任免</w:t>
      </w:r>
      <w:r w:rsidRPr="003C6E32">
        <w:rPr>
          <w:rFonts w:ascii="Times New Roman" w:eastAsia="宋体" w:hAnsi="宋体"/>
          <w:sz w:val="24"/>
        </w:rPr>
        <w:t>;</w:t>
      </w:r>
      <w:r w:rsidRPr="003C6E32">
        <w:rPr>
          <w:rFonts w:ascii="Times New Roman" w:eastAsia="仿宋" w:hAnsi="仿宋"/>
          <w:sz w:val="24"/>
        </w:rPr>
        <w:t>印加帝国的国王拥有行政、立法和军事大权</w:t>
      </w:r>
      <w:r w:rsidRPr="003C6E32">
        <w:rPr>
          <w:rFonts w:ascii="Times New Roman" w:eastAsia="宋体" w:hAnsi="宋体"/>
          <w:sz w:val="24"/>
        </w:rPr>
        <w:t>,</w:t>
      </w:r>
      <w:r w:rsidRPr="003C6E32">
        <w:rPr>
          <w:rFonts w:ascii="Times New Roman" w:eastAsia="仿宋" w:hAnsi="仿宋"/>
          <w:sz w:val="24"/>
        </w:rPr>
        <w:t>并将全国划分成四个政区加强控制</w:t>
      </w:r>
      <w:r w:rsidRPr="003C6E32">
        <w:rPr>
          <w:rFonts w:ascii="Times New Roman" w:eastAsia="宋体" w:hAnsi="宋体"/>
          <w:sz w:val="24"/>
        </w:rPr>
        <w:t>,</w:t>
      </w:r>
      <w:r w:rsidRPr="003C6E32">
        <w:rPr>
          <w:rFonts w:ascii="Times New Roman" w:eastAsia="仿宋" w:hAnsi="仿宋"/>
          <w:sz w:val="24"/>
        </w:rPr>
        <w:t>因此二者的相同点是都建立了中央集权的国家</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修建完善的道路系统是印加帝国的特征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扩大了奴隶制对外贸易是桑海帝国的特征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实行移民政策稳固统治是印加帝国的特征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从题干中可看出玛雅文明所在地发现的石碑或石柱是记载玛雅国家重大事件的载体</w:t>
      </w:r>
      <w:r w:rsidRPr="003C6E32">
        <w:rPr>
          <w:rFonts w:ascii="Times New Roman" w:eastAsia="宋体" w:hAnsi="宋体"/>
          <w:sz w:val="24"/>
        </w:rPr>
        <w:t>,</w:t>
      </w:r>
      <w:r w:rsidRPr="003C6E32">
        <w:rPr>
          <w:rFonts w:ascii="Times New Roman" w:eastAsia="仿宋" w:hAnsi="仿宋"/>
          <w:sz w:val="24"/>
        </w:rPr>
        <w:t>因此其发现必然为研究或解读玛雅文化提供珍贵的历史资料</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题干中没有将这些石碑或石柱的记载与其他文献资料进行对比</w:t>
      </w:r>
      <w:r w:rsidRPr="003C6E32">
        <w:rPr>
          <w:rFonts w:ascii="Times New Roman" w:eastAsia="宋体" w:hAnsi="宋体"/>
          <w:sz w:val="24"/>
        </w:rPr>
        <w:t>,</w:t>
      </w:r>
      <w:r w:rsidRPr="003C6E32">
        <w:rPr>
          <w:rFonts w:ascii="Times New Roman" w:eastAsia="仿宋" w:hAnsi="仿宋"/>
          <w:sz w:val="24"/>
        </w:rPr>
        <w:t>不能得出这些碑铭一定比其他文献资料更有价值的结论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从题干中可看出这些石碑或石柱记载的是玛雅国家的重大事件</w:t>
      </w:r>
      <w:r w:rsidRPr="003C6E32">
        <w:rPr>
          <w:rFonts w:ascii="Times New Roman" w:eastAsia="宋体" w:hAnsi="宋体"/>
          <w:sz w:val="24"/>
        </w:rPr>
        <w:t>,</w:t>
      </w:r>
      <w:r w:rsidRPr="003C6E32">
        <w:rPr>
          <w:rFonts w:ascii="Times New Roman" w:eastAsia="仿宋" w:hAnsi="仿宋"/>
          <w:sz w:val="24"/>
        </w:rPr>
        <w:t>不能反映玛雅人的全部社会生活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这些石碑或石柱是研究玛雅文明的重要依据</w:t>
      </w:r>
      <w:r w:rsidRPr="003C6E32">
        <w:rPr>
          <w:rFonts w:ascii="Times New Roman" w:eastAsia="宋体" w:hAnsi="宋体"/>
          <w:sz w:val="24"/>
        </w:rPr>
        <w:t>,</w:t>
      </w:r>
      <w:r w:rsidRPr="003C6E32">
        <w:rPr>
          <w:rFonts w:ascii="Times New Roman" w:eastAsia="仿宋" w:hAnsi="仿宋"/>
          <w:sz w:val="24"/>
        </w:rPr>
        <w:t>但不是唯一可靠依据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西周</w:t>
      </w:r>
      <w:r w:rsidRPr="003C6E32">
        <w:rPr>
          <w:rFonts w:ascii="Times New Roman" w:eastAsia="宋体" w:hAnsi="宋体"/>
          <w:sz w:val="24"/>
        </w:rPr>
        <w:t>:</w:t>
      </w:r>
      <w:r w:rsidRPr="003C6E32">
        <w:rPr>
          <w:rFonts w:ascii="Times New Roman" w:eastAsia="宋体" w:hAnsi="宋体"/>
          <w:sz w:val="24"/>
        </w:rPr>
        <w:t>建立在分封制基础之上</w:t>
      </w:r>
      <w:r w:rsidRPr="003C6E32">
        <w:rPr>
          <w:rFonts w:ascii="Times New Roman" w:eastAsia="宋体" w:hAnsi="宋体"/>
          <w:sz w:val="24"/>
        </w:rPr>
        <w:t>,</w:t>
      </w:r>
      <w:r w:rsidRPr="003C6E32">
        <w:rPr>
          <w:rFonts w:ascii="Times New Roman" w:eastAsia="宋体" w:hAnsi="宋体"/>
          <w:sz w:val="24"/>
        </w:rPr>
        <w:t>建有宗庙和社稷</w:t>
      </w:r>
      <w:r w:rsidRPr="003C6E32">
        <w:rPr>
          <w:rFonts w:ascii="Times New Roman" w:eastAsia="宋体" w:hAnsi="宋体"/>
          <w:sz w:val="24"/>
        </w:rPr>
        <w:t>;</w:t>
      </w:r>
      <w:r w:rsidRPr="003C6E32">
        <w:rPr>
          <w:rFonts w:ascii="Times New Roman" w:eastAsia="宋体" w:hAnsi="宋体"/>
          <w:sz w:val="24"/>
        </w:rPr>
        <w:t>国人和野人均有一定政治权利</w:t>
      </w:r>
      <w:r w:rsidRPr="003C6E32">
        <w:rPr>
          <w:rFonts w:ascii="Times New Roman" w:eastAsia="宋体" w:hAnsi="宋体"/>
          <w:sz w:val="24"/>
        </w:rPr>
        <w:t>,</w:t>
      </w:r>
      <w:r w:rsidRPr="003C6E32">
        <w:rPr>
          <w:rFonts w:ascii="Times New Roman" w:eastAsia="宋体" w:hAnsi="宋体"/>
          <w:sz w:val="24"/>
        </w:rPr>
        <w:t>但身份不同</w:t>
      </w:r>
      <w:r w:rsidRPr="003C6E32">
        <w:rPr>
          <w:rFonts w:ascii="Times New Roman" w:eastAsia="宋体" w:hAnsi="宋体"/>
          <w:sz w:val="24"/>
        </w:rPr>
        <w:t>;</w:t>
      </w:r>
      <w:r w:rsidRPr="003C6E32">
        <w:rPr>
          <w:rFonts w:ascii="Times New Roman" w:eastAsia="宋体" w:hAnsi="宋体"/>
          <w:sz w:val="24"/>
        </w:rPr>
        <w:t>有城墙等防御设施。</w:t>
      </w:r>
    </w:p>
    <w:p w:rsidR="00C34A9B" w:rsidRPr="003C6E32" w:rsidRDefault="00C34A9B" w:rsidP="00C34A9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古希腊</w:t>
      </w:r>
      <w:r w:rsidRPr="003C6E32">
        <w:rPr>
          <w:rFonts w:ascii="Times New Roman" w:eastAsia="宋体" w:hAnsi="宋体"/>
          <w:sz w:val="24"/>
        </w:rPr>
        <w:t>:</w:t>
      </w:r>
      <w:r w:rsidRPr="003C6E32">
        <w:rPr>
          <w:rFonts w:ascii="Times New Roman" w:eastAsia="宋体" w:hAnsi="宋体"/>
          <w:sz w:val="24"/>
        </w:rPr>
        <w:t>公民享有参政权</w:t>
      </w:r>
      <w:r w:rsidRPr="003C6E32">
        <w:rPr>
          <w:rFonts w:ascii="Times New Roman" w:eastAsia="宋体" w:hAnsi="宋体"/>
          <w:sz w:val="24"/>
        </w:rPr>
        <w:t>;</w:t>
      </w:r>
      <w:r w:rsidRPr="003C6E32">
        <w:rPr>
          <w:rFonts w:ascii="Times New Roman" w:eastAsia="宋体" w:hAnsi="宋体"/>
          <w:sz w:val="24"/>
        </w:rPr>
        <w:t>建有神庙、广场、城墙等设施</w:t>
      </w:r>
      <w:r w:rsidRPr="003C6E32">
        <w:rPr>
          <w:rFonts w:ascii="Times New Roman" w:eastAsia="宋体" w:hAnsi="宋体"/>
          <w:sz w:val="24"/>
        </w:rPr>
        <w:t>;</w:t>
      </w:r>
      <w:r w:rsidRPr="003C6E32">
        <w:rPr>
          <w:rFonts w:ascii="Times New Roman" w:eastAsia="宋体" w:hAnsi="宋体"/>
          <w:sz w:val="24"/>
        </w:rPr>
        <w:t>小国寡民</w:t>
      </w:r>
      <w:r w:rsidRPr="003C6E32">
        <w:rPr>
          <w:rFonts w:ascii="Times New Roman" w:eastAsia="宋体" w:hAnsi="宋体"/>
          <w:sz w:val="24"/>
        </w:rPr>
        <w:t>,</w:t>
      </w:r>
      <w:r w:rsidRPr="003C6E32">
        <w:rPr>
          <w:rFonts w:ascii="Times New Roman" w:eastAsia="宋体" w:hAnsi="宋体"/>
          <w:sz w:val="24"/>
        </w:rPr>
        <w:t>以城市为中心。</w:t>
      </w:r>
    </w:p>
    <w:p w:rsidR="00C34A9B" w:rsidRPr="003C6E32" w:rsidRDefault="00C34A9B" w:rsidP="00C34A9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独特的自然地理环境</w:t>
      </w:r>
      <w:r w:rsidRPr="003C6E32">
        <w:rPr>
          <w:rFonts w:ascii="Times New Roman" w:eastAsia="宋体" w:hAnsi="宋体"/>
          <w:sz w:val="24"/>
        </w:rPr>
        <w:t>;</w:t>
      </w:r>
      <w:r w:rsidRPr="003C6E32">
        <w:rPr>
          <w:rFonts w:ascii="Times New Roman" w:eastAsia="宋体" w:hAnsi="宋体"/>
          <w:sz w:val="24"/>
        </w:rPr>
        <w:t>发达的贸易</w:t>
      </w:r>
      <w:r w:rsidRPr="003C6E32">
        <w:rPr>
          <w:rFonts w:ascii="Times New Roman" w:eastAsia="宋体" w:hAnsi="宋体"/>
          <w:sz w:val="24"/>
        </w:rPr>
        <w:t>;</w:t>
      </w:r>
      <w:r w:rsidRPr="003C6E32">
        <w:rPr>
          <w:rFonts w:ascii="Times New Roman" w:eastAsia="宋体" w:hAnsi="宋体"/>
          <w:sz w:val="24"/>
        </w:rPr>
        <w:t>独立自治的传统。</w:t>
      </w:r>
    </w:p>
    <w:p w:rsidR="00C34A9B" w:rsidRPr="003C6E32" w:rsidRDefault="00C34A9B" w:rsidP="00C34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图</w:t>
      </w:r>
      <w:r w:rsidRPr="003C6E32">
        <w:rPr>
          <w:rFonts w:ascii="Times New Roman" w:eastAsia="宋体" w:hAnsi="宋体"/>
          <w:sz w:val="24"/>
        </w:rPr>
        <w:t>1:</w:t>
      </w:r>
      <w:r w:rsidRPr="003C6E32">
        <w:rPr>
          <w:rFonts w:ascii="Times New Roman" w:eastAsia="宋体" w:hAnsi="宋体"/>
          <w:sz w:val="24"/>
        </w:rPr>
        <w:t>首都是君士坦丁堡</w:t>
      </w:r>
      <w:r w:rsidRPr="003C6E32">
        <w:rPr>
          <w:rFonts w:ascii="Times New Roman" w:eastAsia="宋体" w:hAnsi="宋体"/>
          <w:sz w:val="24"/>
        </w:rPr>
        <w:t>(</w:t>
      </w:r>
      <w:r w:rsidRPr="003C6E32">
        <w:rPr>
          <w:rFonts w:ascii="Times New Roman" w:eastAsia="宋体" w:hAnsi="宋体"/>
          <w:sz w:val="24"/>
        </w:rPr>
        <w:t>又称拜占庭</w:t>
      </w:r>
      <w:r w:rsidRPr="003C6E32">
        <w:rPr>
          <w:rFonts w:ascii="Times New Roman" w:eastAsia="宋体" w:hAnsi="宋体"/>
          <w:sz w:val="24"/>
        </w:rPr>
        <w:t>);</w:t>
      </w:r>
      <w:r w:rsidRPr="003C6E32">
        <w:rPr>
          <w:rFonts w:ascii="Times New Roman" w:eastAsia="宋体" w:hAnsi="宋体"/>
          <w:sz w:val="24"/>
        </w:rPr>
        <w:t>疆域主要以小亚细亚和希腊半岛为主</w:t>
      </w:r>
      <w:r w:rsidRPr="003C6E32">
        <w:rPr>
          <w:rFonts w:ascii="Times New Roman" w:eastAsia="宋体" w:hAnsi="宋体"/>
          <w:sz w:val="24"/>
        </w:rPr>
        <w:t>,</w:t>
      </w:r>
      <w:r w:rsidRPr="003C6E32">
        <w:rPr>
          <w:rFonts w:ascii="Times New Roman" w:eastAsia="宋体" w:hAnsi="宋体"/>
          <w:sz w:val="24"/>
        </w:rPr>
        <w:t>而且其疆域有缩小的趋势</w:t>
      </w:r>
      <w:r w:rsidRPr="003C6E32">
        <w:rPr>
          <w:rFonts w:ascii="Times New Roman" w:eastAsia="宋体" w:hAnsi="宋体"/>
          <w:sz w:val="24"/>
        </w:rPr>
        <w:t>,</w:t>
      </w:r>
      <w:r w:rsidRPr="003C6E32">
        <w:rPr>
          <w:rFonts w:ascii="Times New Roman" w:eastAsia="宋体" w:hAnsi="宋体"/>
          <w:sz w:val="24"/>
        </w:rPr>
        <w:t>这与拜占庭帝国</w:t>
      </w:r>
      <w:r w:rsidRPr="003C6E32">
        <w:rPr>
          <w:rFonts w:ascii="Times New Roman" w:eastAsia="宋体" w:hAnsi="宋体"/>
          <w:sz w:val="24"/>
        </w:rPr>
        <w:t>(</w:t>
      </w:r>
      <w:r w:rsidRPr="003C6E32">
        <w:rPr>
          <w:rFonts w:ascii="Times New Roman" w:eastAsia="宋体" w:hAnsi="宋体"/>
          <w:sz w:val="24"/>
        </w:rPr>
        <w:t>东罗马帝国</w:t>
      </w:r>
      <w:r w:rsidRPr="003C6E32">
        <w:rPr>
          <w:rFonts w:ascii="Times New Roman" w:eastAsia="宋体" w:hAnsi="宋体"/>
          <w:sz w:val="24"/>
        </w:rPr>
        <w:t>)</w:t>
      </w:r>
      <w:r w:rsidRPr="003C6E32">
        <w:rPr>
          <w:rFonts w:ascii="Times New Roman" w:eastAsia="宋体" w:hAnsi="宋体"/>
          <w:sz w:val="24"/>
        </w:rPr>
        <w:t>的状况相吻合。据此断定图</w:t>
      </w:r>
      <w:r w:rsidRPr="003C6E32">
        <w:rPr>
          <w:rFonts w:ascii="Times New Roman" w:eastAsia="宋体" w:hAnsi="宋体"/>
          <w:sz w:val="24"/>
        </w:rPr>
        <w:t>1</w:t>
      </w:r>
      <w:r w:rsidRPr="003C6E32">
        <w:rPr>
          <w:rFonts w:ascii="Times New Roman" w:eastAsia="宋体" w:hAnsi="宋体"/>
          <w:sz w:val="24"/>
        </w:rPr>
        <w:t>为拜占庭帝国。</w:t>
      </w:r>
    </w:p>
    <w:p w:rsidR="00C34A9B" w:rsidRPr="003C6E32" w:rsidRDefault="00C34A9B" w:rsidP="00C34A9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图</w:t>
      </w:r>
      <w:r w:rsidRPr="003C6E32">
        <w:rPr>
          <w:rFonts w:ascii="Times New Roman" w:eastAsia="宋体" w:hAnsi="宋体"/>
          <w:sz w:val="24"/>
        </w:rPr>
        <w:t>2:</w:t>
      </w:r>
      <w:r w:rsidRPr="003C6E32">
        <w:rPr>
          <w:rFonts w:ascii="Times New Roman" w:eastAsia="宋体" w:hAnsi="宋体"/>
          <w:sz w:val="24"/>
        </w:rPr>
        <w:t>首都在麦地那</w:t>
      </w:r>
      <w:r w:rsidRPr="003C6E32">
        <w:rPr>
          <w:rFonts w:ascii="Times New Roman" w:eastAsia="宋体" w:hAnsi="宋体"/>
          <w:sz w:val="24"/>
        </w:rPr>
        <w:t>,</w:t>
      </w:r>
      <w:r w:rsidRPr="003C6E32">
        <w:rPr>
          <w:rFonts w:ascii="Times New Roman" w:eastAsia="宋体" w:hAnsi="宋体"/>
          <w:sz w:val="24"/>
        </w:rPr>
        <w:t>后迁至巴格达</w:t>
      </w:r>
      <w:r w:rsidRPr="003C6E32">
        <w:rPr>
          <w:rFonts w:ascii="Times New Roman" w:eastAsia="宋体" w:hAnsi="宋体"/>
          <w:sz w:val="24"/>
        </w:rPr>
        <w:t>;</w:t>
      </w:r>
      <w:r w:rsidRPr="003C6E32">
        <w:rPr>
          <w:rFonts w:ascii="Times New Roman" w:eastAsia="宋体" w:hAnsi="宋体"/>
          <w:sz w:val="24"/>
        </w:rPr>
        <w:t>疆域主要以西亚、中亚、北非和伊比利亚半岛为主</w:t>
      </w:r>
      <w:r w:rsidRPr="003C6E32">
        <w:rPr>
          <w:rFonts w:ascii="Times New Roman" w:eastAsia="宋体" w:hAnsi="宋体"/>
          <w:sz w:val="24"/>
        </w:rPr>
        <w:t>,</w:t>
      </w:r>
      <w:r w:rsidRPr="003C6E32">
        <w:rPr>
          <w:rFonts w:ascii="Times New Roman" w:eastAsia="宋体" w:hAnsi="宋体"/>
          <w:sz w:val="24"/>
        </w:rPr>
        <w:t>这与兴起于阿拉伯半岛</w:t>
      </w:r>
      <w:r w:rsidRPr="003C6E32">
        <w:rPr>
          <w:rFonts w:ascii="Times New Roman" w:eastAsia="宋体" w:hAnsi="宋体"/>
          <w:sz w:val="24"/>
        </w:rPr>
        <w:t>,</w:t>
      </w:r>
      <w:r w:rsidRPr="003C6E32">
        <w:rPr>
          <w:rFonts w:ascii="Times New Roman" w:eastAsia="宋体" w:hAnsi="宋体"/>
          <w:sz w:val="24"/>
        </w:rPr>
        <w:t>后经过扩张而形成的阿拉伯帝国的状况相吻合。据此断定图</w:t>
      </w:r>
      <w:r w:rsidRPr="003C6E32">
        <w:rPr>
          <w:rFonts w:ascii="Times New Roman" w:eastAsia="宋体" w:hAnsi="宋体"/>
          <w:sz w:val="24"/>
        </w:rPr>
        <w:t>2</w:t>
      </w:r>
      <w:r w:rsidRPr="003C6E32">
        <w:rPr>
          <w:rFonts w:ascii="Times New Roman" w:eastAsia="宋体" w:hAnsi="宋体"/>
          <w:sz w:val="24"/>
        </w:rPr>
        <w:t>为阿拉伯帝国。</w:t>
      </w:r>
    </w:p>
    <w:p w:rsidR="00C34A9B" w:rsidRPr="003C6E32" w:rsidRDefault="00C34A9B" w:rsidP="00C34A9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图</w:t>
      </w:r>
      <w:r w:rsidRPr="003C6E32">
        <w:rPr>
          <w:rFonts w:ascii="Times New Roman" w:eastAsia="宋体" w:hAnsi="宋体"/>
          <w:sz w:val="24"/>
        </w:rPr>
        <w:t>3:</w:t>
      </w:r>
      <w:r w:rsidRPr="003C6E32">
        <w:rPr>
          <w:rFonts w:ascii="Times New Roman" w:eastAsia="宋体" w:hAnsi="宋体"/>
          <w:sz w:val="24"/>
        </w:rPr>
        <w:t>首都在巴比伦</w:t>
      </w:r>
      <w:r w:rsidRPr="003C6E32">
        <w:rPr>
          <w:rFonts w:ascii="Times New Roman" w:eastAsia="宋体" w:hAnsi="宋体"/>
          <w:sz w:val="24"/>
        </w:rPr>
        <w:t>,</w:t>
      </w:r>
      <w:r w:rsidRPr="003C6E32">
        <w:rPr>
          <w:rFonts w:ascii="Times New Roman" w:eastAsia="宋体" w:hAnsi="宋体"/>
          <w:sz w:val="24"/>
        </w:rPr>
        <w:t>重要城市有亚历山大、伊苏斯等</w:t>
      </w:r>
      <w:r w:rsidRPr="003C6E32">
        <w:rPr>
          <w:rFonts w:ascii="Times New Roman" w:eastAsia="宋体" w:hAnsi="宋体"/>
          <w:sz w:val="24"/>
        </w:rPr>
        <w:t>;</w:t>
      </w:r>
      <w:r w:rsidRPr="003C6E32">
        <w:rPr>
          <w:rFonts w:ascii="Times New Roman" w:eastAsia="宋体" w:hAnsi="宋体"/>
          <w:sz w:val="24"/>
        </w:rPr>
        <w:t>疆域主要以希腊半岛、西亚、中亚、北非为主</w:t>
      </w:r>
      <w:r w:rsidRPr="003C6E32">
        <w:rPr>
          <w:rFonts w:ascii="Times New Roman" w:eastAsia="宋体" w:hAnsi="宋体"/>
          <w:sz w:val="24"/>
        </w:rPr>
        <w:t>,</w:t>
      </w:r>
      <w:r w:rsidRPr="003C6E32">
        <w:rPr>
          <w:rFonts w:ascii="Times New Roman" w:eastAsia="宋体" w:hAnsi="宋体"/>
          <w:sz w:val="24"/>
        </w:rPr>
        <w:t>这与兴起于希腊半岛的马其顿王国通过向西、向南扩张建立的亚历山大帝国的状况相吻合。据此断定图</w:t>
      </w:r>
      <w:r w:rsidRPr="003C6E32">
        <w:rPr>
          <w:rFonts w:ascii="Times New Roman" w:eastAsia="宋体" w:hAnsi="宋体"/>
          <w:sz w:val="24"/>
        </w:rPr>
        <w:t>3</w:t>
      </w:r>
      <w:r w:rsidRPr="003C6E32">
        <w:rPr>
          <w:rFonts w:ascii="Times New Roman" w:eastAsia="宋体" w:hAnsi="宋体"/>
          <w:sz w:val="24"/>
        </w:rPr>
        <w:t>为亚历山大帝国。</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AE9" w:rsidRDefault="00283AE9">
      <w:r>
        <w:separator/>
      </w:r>
    </w:p>
  </w:endnote>
  <w:endnote w:type="continuationSeparator" w:id="1">
    <w:p w:rsidR="00283AE9" w:rsidRDefault="00283A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AE9" w:rsidRDefault="00283AE9">
      <w:r>
        <w:separator/>
      </w:r>
    </w:p>
  </w:footnote>
  <w:footnote w:type="continuationSeparator" w:id="1">
    <w:p w:rsidR="00283AE9" w:rsidRDefault="00283A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34A9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2FA8"/>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3AE9"/>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0751"/>
    <w:rsid w:val="00BB4149"/>
    <w:rsid w:val="00BB41D5"/>
    <w:rsid w:val="00BB7AA1"/>
    <w:rsid w:val="00BC239F"/>
    <w:rsid w:val="00BE75CF"/>
    <w:rsid w:val="00BF0FAB"/>
    <w:rsid w:val="00C041CD"/>
    <w:rsid w:val="00C21325"/>
    <w:rsid w:val="00C34A9B"/>
    <w:rsid w:val="00C34C3C"/>
    <w:rsid w:val="00C453BE"/>
    <w:rsid w:val="00C45D66"/>
    <w:rsid w:val="00C521C6"/>
    <w:rsid w:val="00C75545"/>
    <w:rsid w:val="00C814B8"/>
    <w:rsid w:val="00C86F64"/>
    <w:rsid w:val="00C906AD"/>
    <w:rsid w:val="00C909B2"/>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3981"/>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34A9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34A9B"/>
    <w:pPr>
      <w:outlineLvl w:val="4"/>
    </w:pPr>
  </w:style>
</w:styles>
</file>

<file path=word/webSettings.xml><?xml version="1.0" encoding="utf-8"?>
<w:webSettings xmlns:r="http://schemas.openxmlformats.org/officeDocument/2006/relationships" xmlns:w="http://schemas.openxmlformats.org/wordprocessingml/2006/main">
  <w:divs>
    <w:div w:id="67495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D4601-403F-41E1-9F39-A0CFBF8D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2021-02-27T07:48:00Z</dcterms:created>
  <dcterms:modified xsi:type="dcterms:W3CDTF">2022-04-26T06:17:00Z</dcterms:modified>
</cp:coreProperties>
</file>